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544AD" w14:textId="77777777" w:rsidR="00580130" w:rsidRDefault="00EA04D0">
      <w:pPr>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医药价格和招采信用评价</w:t>
      </w:r>
      <w:r>
        <w:rPr>
          <w:rFonts w:ascii="Times New Roman" w:eastAsia="黑体" w:hAnsi="Times New Roman" w:cs="Times New Roman"/>
          <w:sz w:val="32"/>
          <w:szCs w:val="32"/>
        </w:rPr>
        <w:t>服务指南</w:t>
      </w:r>
    </w:p>
    <w:p w14:paraId="32A861E3" w14:textId="77777777" w:rsidR="00580130" w:rsidRDefault="00EA04D0">
      <w:pPr>
        <w:spacing w:line="360" w:lineRule="auto"/>
        <w:ind w:firstLineChars="200" w:firstLine="420"/>
        <w:rPr>
          <w:rFonts w:ascii="Times New Roman" w:eastAsia="黑体" w:hAnsi="Times New Roman" w:cs="Times New Roman"/>
        </w:rPr>
      </w:pPr>
      <w:r>
        <w:rPr>
          <w:rFonts w:ascii="Times New Roman" w:eastAsia="黑体" w:hAnsi="Times New Roman" w:cs="Times New Roman"/>
        </w:rPr>
        <w:t>一、适用范围</w:t>
      </w:r>
    </w:p>
    <w:p w14:paraId="00C019EC" w14:textId="25D07850" w:rsidR="00580130" w:rsidRDefault="00EA04D0">
      <w:pPr>
        <w:spacing w:line="360" w:lineRule="auto"/>
        <w:ind w:firstLine="420"/>
        <w:rPr>
          <w:rFonts w:ascii="Times New Roman" w:hAnsi="Times New Roman" w:cs="Times New Roman"/>
        </w:rPr>
      </w:pPr>
      <w:r>
        <w:rPr>
          <w:rFonts w:ascii="Times New Roman" w:hAnsi="Times New Roman" w:cs="Times New Roman"/>
        </w:rPr>
        <w:t>（一）涉及的内容：</w:t>
      </w:r>
      <w:r>
        <w:rPr>
          <w:rFonts w:ascii="Times New Roman" w:hAnsi="Times New Roman" w:cs="Times New Roman" w:hint="eastAsia"/>
        </w:rPr>
        <w:t>参与浙江省药械采购平台的相关企业医药价格和招采信用评价</w:t>
      </w:r>
      <w:r>
        <w:rPr>
          <w:rFonts w:ascii="Times New Roman" w:hAnsi="Times New Roman" w:cs="Times New Roman"/>
        </w:rPr>
        <w:t>。</w:t>
      </w:r>
    </w:p>
    <w:p w14:paraId="64AF2366" w14:textId="77777777" w:rsidR="00580130" w:rsidRDefault="00EA04D0">
      <w:pPr>
        <w:spacing w:line="360" w:lineRule="auto"/>
        <w:ind w:firstLine="420"/>
        <w:rPr>
          <w:rFonts w:ascii="Times New Roman" w:hAnsi="Times New Roman" w:cs="Times New Roman"/>
        </w:rPr>
      </w:pPr>
      <w:r>
        <w:rPr>
          <w:rFonts w:ascii="Times New Roman" w:hAnsi="Times New Roman" w:cs="Times New Roman"/>
        </w:rPr>
        <w:t>（二）适用对象：</w:t>
      </w:r>
      <w:r>
        <w:rPr>
          <w:rFonts w:ascii="Times New Roman" w:hAnsi="Times New Roman" w:cs="Times New Roman" w:hint="eastAsia"/>
        </w:rPr>
        <w:t>作为我省药械采购平台在线医药产品（含药品和医用耗材）挂网、中标或配送主体的医药企业，或其具有独立法人资格的下属子公司</w:t>
      </w:r>
      <w:r>
        <w:rPr>
          <w:rFonts w:ascii="Times New Roman" w:hAnsi="Times New Roman" w:cs="Times New Roman"/>
        </w:rPr>
        <w:t>。</w:t>
      </w:r>
    </w:p>
    <w:p w14:paraId="2DEDEC24" w14:textId="77777777" w:rsidR="00580130" w:rsidRDefault="00EA04D0">
      <w:pPr>
        <w:pStyle w:val="1"/>
        <w:numPr>
          <w:ilvl w:val="0"/>
          <w:numId w:val="1"/>
        </w:numPr>
        <w:tabs>
          <w:tab w:val="left" w:pos="840"/>
        </w:tabs>
        <w:spacing w:line="360" w:lineRule="auto"/>
        <w:ind w:firstLineChars="0"/>
        <w:rPr>
          <w:rFonts w:ascii="Times New Roman" w:eastAsia="黑体" w:hAnsi="Times New Roman" w:cs="Times New Roman"/>
        </w:rPr>
      </w:pPr>
      <w:r>
        <w:rPr>
          <w:rFonts w:ascii="Times New Roman" w:eastAsia="黑体" w:hAnsi="Times New Roman" w:cs="Times New Roman"/>
        </w:rPr>
        <w:t>办事依据</w:t>
      </w:r>
    </w:p>
    <w:p w14:paraId="1C5715A1" w14:textId="4B084758" w:rsidR="009857AB" w:rsidRPr="009857AB" w:rsidRDefault="009857AB" w:rsidP="009857AB">
      <w:pPr>
        <w:spacing w:line="360" w:lineRule="auto"/>
        <w:ind w:firstLineChars="200" w:firstLine="420"/>
        <w:rPr>
          <w:rFonts w:ascii="Times New Roman" w:hAnsi="Times New Roman" w:cs="Times New Roman"/>
        </w:rPr>
      </w:pPr>
      <w:r w:rsidRPr="009857AB">
        <w:rPr>
          <w:rFonts w:ascii="Times New Roman" w:hAnsi="Times New Roman" w:cs="Times New Roman"/>
        </w:rPr>
        <w:t>（</w:t>
      </w:r>
      <w:r w:rsidRPr="009857AB">
        <w:rPr>
          <w:rFonts w:ascii="Times New Roman" w:hAnsi="Times New Roman" w:cs="Times New Roman" w:hint="eastAsia"/>
        </w:rPr>
        <w:t>一</w:t>
      </w:r>
      <w:r w:rsidRPr="009857AB">
        <w:rPr>
          <w:rFonts w:ascii="Times New Roman" w:hAnsi="Times New Roman" w:cs="Times New Roman"/>
        </w:rPr>
        <w:t>）</w:t>
      </w:r>
      <w:r w:rsidRPr="009857AB">
        <w:rPr>
          <w:rFonts w:ascii="Times New Roman" w:hAnsi="Times New Roman" w:cs="Times New Roman" w:hint="eastAsia"/>
        </w:rPr>
        <w:t>《中共浙江省委浙江省人民政府关于深化医疗保障制度改革的实施意见》（浙委发〔</w:t>
      </w:r>
      <w:r w:rsidRPr="009857AB">
        <w:rPr>
          <w:rFonts w:ascii="Times New Roman" w:hAnsi="Times New Roman" w:cs="Times New Roman" w:hint="eastAsia"/>
        </w:rPr>
        <w:t>2020</w:t>
      </w:r>
      <w:r w:rsidRPr="009857AB">
        <w:rPr>
          <w:rFonts w:ascii="Times New Roman" w:hAnsi="Times New Roman" w:cs="Times New Roman" w:hint="eastAsia"/>
        </w:rPr>
        <w:t>〕</w:t>
      </w:r>
      <w:r w:rsidRPr="009857AB">
        <w:rPr>
          <w:rFonts w:ascii="Times New Roman" w:hAnsi="Times New Roman" w:cs="Times New Roman" w:hint="eastAsia"/>
        </w:rPr>
        <w:t>29</w:t>
      </w:r>
      <w:r w:rsidRPr="009857AB">
        <w:rPr>
          <w:rFonts w:ascii="Times New Roman" w:hAnsi="Times New Roman" w:cs="Times New Roman" w:hint="eastAsia"/>
        </w:rPr>
        <w:t>号）。</w:t>
      </w:r>
    </w:p>
    <w:p w14:paraId="795B9E5B" w14:textId="63BEB9A2" w:rsidR="0073520D" w:rsidRDefault="00EA04D0" w:rsidP="0073520D">
      <w:pPr>
        <w:spacing w:line="360" w:lineRule="auto"/>
        <w:ind w:firstLineChars="200" w:firstLine="420"/>
        <w:rPr>
          <w:rFonts w:ascii="Times New Roman" w:hAnsi="Times New Roman" w:cs="Times New Roman"/>
        </w:rPr>
      </w:pPr>
      <w:r>
        <w:rPr>
          <w:rFonts w:ascii="Times New Roman" w:hAnsi="Times New Roman" w:cs="Times New Roman"/>
        </w:rPr>
        <w:t>（</w:t>
      </w:r>
      <w:r w:rsidR="009857AB">
        <w:rPr>
          <w:rFonts w:ascii="Times New Roman" w:hAnsi="Times New Roman" w:cs="Times New Roman" w:hint="eastAsia"/>
        </w:rPr>
        <w:t>二</w:t>
      </w:r>
      <w:r>
        <w:rPr>
          <w:rFonts w:ascii="Times New Roman" w:hAnsi="Times New Roman" w:cs="Times New Roman"/>
        </w:rPr>
        <w:t>）</w:t>
      </w:r>
      <w:r w:rsidR="00983D92">
        <w:rPr>
          <w:rFonts w:ascii="Times New Roman" w:hAnsi="Times New Roman" w:cs="Times New Roman" w:hint="eastAsia"/>
        </w:rPr>
        <w:t>《国家医疗保障局关于建立医药价格和招采信用评价制度的指导意见》（医保发〔</w:t>
      </w:r>
      <w:r w:rsidR="00983D92">
        <w:rPr>
          <w:rFonts w:ascii="Times New Roman" w:hAnsi="Times New Roman" w:cs="Times New Roman" w:hint="eastAsia"/>
        </w:rPr>
        <w:t>2020</w:t>
      </w:r>
      <w:r w:rsidR="00983D92">
        <w:rPr>
          <w:rFonts w:ascii="Times New Roman" w:hAnsi="Times New Roman" w:cs="Times New Roman" w:hint="eastAsia"/>
        </w:rPr>
        <w:t>〕</w:t>
      </w:r>
      <w:r w:rsidR="00983D92">
        <w:rPr>
          <w:rFonts w:ascii="Times New Roman" w:hAnsi="Times New Roman" w:cs="Times New Roman" w:hint="eastAsia"/>
        </w:rPr>
        <w:t>34</w:t>
      </w:r>
      <w:r w:rsidR="00983D92">
        <w:rPr>
          <w:rFonts w:ascii="Times New Roman" w:hAnsi="Times New Roman" w:cs="Times New Roman" w:hint="eastAsia"/>
        </w:rPr>
        <w:t>号）</w:t>
      </w:r>
      <w:r>
        <w:rPr>
          <w:rFonts w:ascii="Times New Roman" w:hAnsi="Times New Roman" w:cs="Times New Roman" w:hint="eastAsia"/>
        </w:rPr>
        <w:t>。</w:t>
      </w:r>
    </w:p>
    <w:p w14:paraId="17E9C048" w14:textId="26E46833" w:rsidR="0073520D" w:rsidRDefault="00EA04D0" w:rsidP="0073520D">
      <w:pPr>
        <w:spacing w:line="360" w:lineRule="auto"/>
        <w:ind w:firstLineChars="200" w:firstLine="420"/>
        <w:rPr>
          <w:rFonts w:ascii="Times New Roman" w:hAnsi="Times New Roman" w:cs="Times New Roman"/>
        </w:rPr>
      </w:pPr>
      <w:r>
        <w:rPr>
          <w:rFonts w:ascii="Times New Roman" w:hAnsi="Times New Roman" w:cs="Times New Roman"/>
        </w:rPr>
        <w:t>（</w:t>
      </w:r>
      <w:r w:rsidR="009857AB">
        <w:rPr>
          <w:rFonts w:ascii="Times New Roman" w:hAnsi="Times New Roman" w:cs="Times New Roman" w:hint="eastAsia"/>
        </w:rPr>
        <w:t>三</w:t>
      </w:r>
      <w:r>
        <w:rPr>
          <w:rFonts w:ascii="Times New Roman" w:hAnsi="Times New Roman" w:cs="Times New Roman"/>
        </w:rPr>
        <w:t>）</w:t>
      </w:r>
      <w:r w:rsidR="0073520D" w:rsidRPr="00983D92">
        <w:rPr>
          <w:rFonts w:ascii="Times New Roman" w:hAnsi="Times New Roman" w:cs="Times New Roman" w:hint="eastAsia"/>
        </w:rPr>
        <w:t>《医药价格和招采信用评价的操作规范（</w:t>
      </w:r>
      <w:r w:rsidR="0073520D" w:rsidRPr="00983D92">
        <w:rPr>
          <w:rFonts w:ascii="Times New Roman" w:hAnsi="Times New Roman" w:cs="Times New Roman" w:hint="eastAsia"/>
        </w:rPr>
        <w:t>2020</w:t>
      </w:r>
      <w:r w:rsidR="0073520D" w:rsidRPr="00983D92">
        <w:rPr>
          <w:rFonts w:ascii="Times New Roman" w:hAnsi="Times New Roman" w:cs="Times New Roman" w:hint="eastAsia"/>
        </w:rPr>
        <w:t>版）》（医保价采中心函〔</w:t>
      </w:r>
      <w:r w:rsidR="0073520D" w:rsidRPr="00983D92">
        <w:rPr>
          <w:rFonts w:ascii="Times New Roman" w:hAnsi="Times New Roman" w:cs="Times New Roman" w:hint="eastAsia"/>
        </w:rPr>
        <w:t>2020</w:t>
      </w:r>
      <w:r w:rsidR="0073520D" w:rsidRPr="00983D92">
        <w:rPr>
          <w:rFonts w:ascii="Times New Roman" w:hAnsi="Times New Roman" w:cs="Times New Roman" w:hint="eastAsia"/>
        </w:rPr>
        <w:t>〕</w:t>
      </w:r>
      <w:r w:rsidR="0073520D" w:rsidRPr="00983D92">
        <w:rPr>
          <w:rFonts w:ascii="Times New Roman" w:hAnsi="Times New Roman" w:cs="Times New Roman" w:hint="eastAsia"/>
        </w:rPr>
        <w:t>24</w:t>
      </w:r>
      <w:r w:rsidR="0073520D" w:rsidRPr="00983D92">
        <w:rPr>
          <w:rFonts w:ascii="Times New Roman" w:hAnsi="Times New Roman" w:cs="Times New Roman" w:hint="eastAsia"/>
        </w:rPr>
        <w:t>号）</w:t>
      </w:r>
      <w:r w:rsidR="0073520D">
        <w:rPr>
          <w:rFonts w:ascii="Times New Roman" w:hAnsi="Times New Roman" w:cs="Times New Roman"/>
        </w:rPr>
        <w:t>。</w:t>
      </w:r>
    </w:p>
    <w:p w14:paraId="641B2CA9" w14:textId="237E3908" w:rsidR="00580130" w:rsidRDefault="00EA04D0">
      <w:pPr>
        <w:spacing w:line="360" w:lineRule="auto"/>
        <w:ind w:firstLineChars="200" w:firstLine="420"/>
        <w:rPr>
          <w:rFonts w:ascii="Times New Roman" w:hAnsi="Times New Roman" w:cs="Times New Roman"/>
        </w:rPr>
      </w:pPr>
      <w:r>
        <w:rPr>
          <w:rFonts w:ascii="Times New Roman" w:hAnsi="Times New Roman" w:cs="Times New Roman"/>
        </w:rPr>
        <w:t>（</w:t>
      </w:r>
      <w:r w:rsidR="009857AB">
        <w:rPr>
          <w:rFonts w:ascii="Times New Roman" w:hAnsi="Times New Roman" w:cs="Times New Roman" w:hint="eastAsia"/>
        </w:rPr>
        <w:t>四</w:t>
      </w:r>
      <w:r>
        <w:rPr>
          <w:rFonts w:ascii="Times New Roman" w:hAnsi="Times New Roman" w:cs="Times New Roman"/>
        </w:rPr>
        <w:t>）</w:t>
      </w:r>
      <w:r w:rsidR="0073520D" w:rsidRPr="0073520D">
        <w:rPr>
          <w:rFonts w:ascii="Times New Roman" w:hAnsi="Times New Roman" w:cs="Times New Roman" w:hint="eastAsia"/>
        </w:rPr>
        <w:t>《医药价格和招采信用评级的裁量基准（</w:t>
      </w:r>
      <w:r w:rsidR="0073520D" w:rsidRPr="0073520D">
        <w:rPr>
          <w:rFonts w:ascii="Times New Roman" w:hAnsi="Times New Roman" w:cs="Times New Roman" w:hint="eastAsia"/>
        </w:rPr>
        <w:t>2020</w:t>
      </w:r>
      <w:r w:rsidR="0073520D" w:rsidRPr="0073520D">
        <w:rPr>
          <w:rFonts w:ascii="Times New Roman" w:hAnsi="Times New Roman" w:cs="Times New Roman" w:hint="eastAsia"/>
        </w:rPr>
        <w:t>版）》（医保价采中心函〔</w:t>
      </w:r>
      <w:r w:rsidR="0073520D" w:rsidRPr="0073520D">
        <w:rPr>
          <w:rFonts w:ascii="Times New Roman" w:hAnsi="Times New Roman" w:cs="Times New Roman" w:hint="eastAsia"/>
        </w:rPr>
        <w:t>2020</w:t>
      </w:r>
      <w:r w:rsidR="0073520D" w:rsidRPr="0073520D">
        <w:rPr>
          <w:rFonts w:ascii="Times New Roman" w:hAnsi="Times New Roman" w:cs="Times New Roman" w:hint="eastAsia"/>
        </w:rPr>
        <w:t>〕</w:t>
      </w:r>
      <w:r w:rsidR="0073520D" w:rsidRPr="0073520D">
        <w:rPr>
          <w:rFonts w:ascii="Times New Roman" w:hAnsi="Times New Roman" w:cs="Times New Roman" w:hint="eastAsia"/>
        </w:rPr>
        <w:t>25</w:t>
      </w:r>
      <w:r w:rsidR="0073520D" w:rsidRPr="0073520D">
        <w:rPr>
          <w:rFonts w:ascii="Times New Roman" w:hAnsi="Times New Roman" w:cs="Times New Roman" w:hint="eastAsia"/>
        </w:rPr>
        <w:t>号）</w:t>
      </w:r>
      <w:r>
        <w:rPr>
          <w:rFonts w:ascii="Times New Roman" w:hAnsi="Times New Roman" w:cs="Times New Roman"/>
        </w:rPr>
        <w:t>。</w:t>
      </w:r>
    </w:p>
    <w:p w14:paraId="02E4AD41" w14:textId="1E3D9511" w:rsidR="00580130" w:rsidRDefault="00EA04D0">
      <w:pPr>
        <w:spacing w:line="360" w:lineRule="auto"/>
        <w:ind w:firstLineChars="200" w:firstLine="420"/>
        <w:rPr>
          <w:rFonts w:ascii="Times New Roman" w:hAnsi="Times New Roman" w:cs="Times New Roman"/>
        </w:rPr>
      </w:pPr>
      <w:r>
        <w:rPr>
          <w:rFonts w:ascii="Times New Roman" w:hAnsi="Times New Roman" w:cs="Times New Roman"/>
        </w:rPr>
        <w:t>（</w:t>
      </w:r>
      <w:r w:rsidR="00A84541">
        <w:rPr>
          <w:rFonts w:ascii="Times New Roman" w:hAnsi="Times New Roman" w:cs="Times New Roman" w:hint="eastAsia"/>
        </w:rPr>
        <w:t>五</w:t>
      </w:r>
      <w:r>
        <w:rPr>
          <w:rFonts w:ascii="Times New Roman" w:hAnsi="Times New Roman" w:cs="Times New Roman"/>
        </w:rPr>
        <w:t>）</w:t>
      </w:r>
      <w:r>
        <w:rPr>
          <w:rFonts w:ascii="Times New Roman" w:hAnsi="Times New Roman" w:cs="Times New Roman" w:hint="eastAsia"/>
        </w:rPr>
        <w:t>浙江省药械采购中心关于印发《浙江省医药价格和招采信用评价制度（试行）》</w:t>
      </w:r>
      <w:r w:rsidR="0045031B" w:rsidRPr="00983D92">
        <w:rPr>
          <w:rFonts w:ascii="Times New Roman" w:hAnsi="Times New Roman" w:cs="Times New Roman" w:hint="eastAsia"/>
        </w:rPr>
        <w:t>（浙药采〔</w:t>
      </w:r>
      <w:r w:rsidR="0045031B" w:rsidRPr="00983D92">
        <w:rPr>
          <w:rFonts w:ascii="Times New Roman" w:hAnsi="Times New Roman" w:cs="Times New Roman" w:hint="eastAsia"/>
        </w:rPr>
        <w:t>2020</w:t>
      </w:r>
      <w:r w:rsidR="0045031B" w:rsidRPr="00983D92">
        <w:rPr>
          <w:rFonts w:ascii="Times New Roman" w:hAnsi="Times New Roman" w:cs="Times New Roman" w:hint="eastAsia"/>
        </w:rPr>
        <w:t>〕</w:t>
      </w:r>
      <w:r w:rsidR="0045031B" w:rsidRPr="00983D92">
        <w:rPr>
          <w:rFonts w:ascii="Times New Roman" w:hAnsi="Times New Roman" w:cs="Times New Roman" w:hint="eastAsia"/>
        </w:rPr>
        <w:t>10</w:t>
      </w:r>
      <w:r w:rsidR="0045031B" w:rsidRPr="00983D92">
        <w:rPr>
          <w:rFonts w:ascii="Times New Roman" w:hAnsi="Times New Roman" w:cs="Times New Roman" w:hint="eastAsia"/>
        </w:rPr>
        <w:t>号）</w:t>
      </w:r>
      <w:r>
        <w:rPr>
          <w:rFonts w:ascii="Times New Roman" w:hAnsi="Times New Roman" w:cs="Times New Roman" w:hint="eastAsia"/>
        </w:rPr>
        <w:t>的通知等</w:t>
      </w:r>
      <w:r>
        <w:rPr>
          <w:rFonts w:ascii="Times New Roman" w:hAnsi="Times New Roman" w:cs="Times New Roman"/>
        </w:rPr>
        <w:t>。</w:t>
      </w:r>
    </w:p>
    <w:p w14:paraId="19D74662" w14:textId="77777777" w:rsidR="00580130" w:rsidRDefault="00EA04D0">
      <w:pPr>
        <w:pStyle w:val="1"/>
        <w:spacing w:line="360" w:lineRule="auto"/>
        <w:ind w:leftChars="200" w:left="525" w:hangingChars="50" w:hanging="105"/>
        <w:rPr>
          <w:rFonts w:ascii="Times New Roman" w:eastAsia="黑体" w:hAnsi="Times New Roman" w:cs="Times New Roman"/>
        </w:rPr>
      </w:pPr>
      <w:r>
        <w:rPr>
          <w:rFonts w:ascii="Times New Roman" w:eastAsia="黑体" w:hAnsi="Times New Roman" w:cs="Times New Roman" w:hint="eastAsia"/>
        </w:rPr>
        <w:t>三</w:t>
      </w:r>
      <w:r>
        <w:rPr>
          <w:rFonts w:ascii="Times New Roman" w:eastAsia="黑体" w:hAnsi="Times New Roman" w:cs="Times New Roman"/>
        </w:rPr>
        <w:t>、</w:t>
      </w:r>
      <w:r>
        <w:rPr>
          <w:rFonts w:ascii="Times New Roman" w:eastAsia="黑体" w:hAnsi="Times New Roman" w:cs="Times New Roman" w:hint="eastAsia"/>
        </w:rPr>
        <w:t>申请</w:t>
      </w:r>
      <w:r>
        <w:rPr>
          <w:rFonts w:ascii="Times New Roman" w:eastAsia="黑体" w:hAnsi="Times New Roman" w:cs="Times New Roman"/>
        </w:rPr>
        <w:t>材料目录</w:t>
      </w:r>
    </w:p>
    <w:p w14:paraId="72B3DC6E" w14:textId="77777777" w:rsidR="00580130" w:rsidRDefault="00EA04D0">
      <w:pPr>
        <w:pStyle w:val="1"/>
        <w:spacing w:line="360" w:lineRule="auto"/>
        <w:ind w:left="105" w:firstLineChars="150" w:firstLine="315"/>
        <w:rPr>
          <w:rFonts w:asciiTheme="minorEastAsia" w:eastAsiaTheme="minorEastAsia" w:hAnsiTheme="minorEastAsia"/>
        </w:rPr>
      </w:pPr>
      <w:r>
        <w:rPr>
          <w:rFonts w:asciiTheme="minorEastAsia" w:eastAsiaTheme="minorEastAsia" w:hAnsiTheme="minorEastAsia" w:cs="Times New Roman"/>
        </w:rPr>
        <w:t>（一）《</w:t>
      </w:r>
      <w:r>
        <w:rPr>
          <w:rFonts w:asciiTheme="minorEastAsia" w:eastAsiaTheme="minorEastAsia" w:hAnsiTheme="minorEastAsia" w:hint="eastAsia"/>
        </w:rPr>
        <w:t>医药企业价格和营销行为信用承诺书</w:t>
      </w:r>
      <w:r>
        <w:rPr>
          <w:rFonts w:asciiTheme="minorEastAsia" w:eastAsiaTheme="minorEastAsia" w:hAnsiTheme="minorEastAsia" w:cs="Times New Roman"/>
        </w:rPr>
        <w:t>》</w:t>
      </w:r>
      <w:r>
        <w:rPr>
          <w:rFonts w:asciiTheme="minorEastAsia" w:eastAsiaTheme="minorEastAsia" w:hAnsiTheme="minorEastAsia"/>
        </w:rPr>
        <w:t>原件和情况说明</w:t>
      </w:r>
      <w:r>
        <w:rPr>
          <w:rFonts w:asciiTheme="minorEastAsia" w:eastAsiaTheme="minorEastAsia" w:hAnsiTheme="minorEastAsia" w:hint="eastAsia"/>
        </w:rPr>
        <w:t>；</w:t>
      </w:r>
    </w:p>
    <w:p w14:paraId="791C5158" w14:textId="6FBB9E3E" w:rsidR="00580130" w:rsidRDefault="00EA04D0">
      <w:pPr>
        <w:pStyle w:val="1"/>
        <w:spacing w:line="360" w:lineRule="auto"/>
        <w:ind w:left="105" w:firstLineChars="150" w:firstLine="315"/>
        <w:rPr>
          <w:rFonts w:asciiTheme="minorEastAsia" w:eastAsiaTheme="minorEastAsia" w:hAnsiTheme="minorEastAsia"/>
        </w:rPr>
      </w:pPr>
      <w:r>
        <w:rPr>
          <w:rFonts w:asciiTheme="minorEastAsia" w:eastAsiaTheme="minorEastAsia" w:hAnsiTheme="minorEastAsia" w:cs="Times New Roman"/>
        </w:rPr>
        <w:t>（</w:t>
      </w:r>
      <w:r>
        <w:rPr>
          <w:rFonts w:asciiTheme="minorEastAsia" w:eastAsiaTheme="minorEastAsia" w:hAnsiTheme="minorEastAsia" w:cs="Times New Roman" w:hint="eastAsia"/>
        </w:rPr>
        <w:t>二</w:t>
      </w:r>
      <w:r>
        <w:rPr>
          <w:rFonts w:asciiTheme="minorEastAsia" w:eastAsiaTheme="minorEastAsia" w:hAnsiTheme="minorEastAsia" w:cs="Times New Roman"/>
        </w:rPr>
        <w:t>）</w:t>
      </w:r>
      <w:r>
        <w:rPr>
          <w:rFonts w:asciiTheme="minorEastAsia" w:eastAsiaTheme="minorEastAsia" w:hAnsiTheme="minorEastAsia" w:hint="eastAsia"/>
        </w:rPr>
        <w:t>医药企业失信行为案例信息报告书（有失信行为发生时），</w:t>
      </w:r>
      <w:r>
        <w:rPr>
          <w:rFonts w:ascii="Times New Roman" w:hAnsi="Times New Roman" w:cs="Times New Roman" w:hint="eastAsia"/>
        </w:rPr>
        <w:t>应主动报告失信信息。</w:t>
      </w:r>
      <w:r w:rsidR="00E1119E">
        <w:rPr>
          <w:rFonts w:ascii="Times New Roman" w:hAnsi="Times New Roman" w:cs="Times New Roman" w:hint="eastAsia"/>
        </w:rPr>
        <w:t>医药企业应</w:t>
      </w:r>
      <w:r>
        <w:rPr>
          <w:rFonts w:ascii="Times New Roman" w:hAnsi="Times New Roman" w:cs="Times New Roman" w:hint="eastAsia"/>
        </w:rPr>
        <w:t>自法院判决或部门行政处罚决定生效之日起，</w:t>
      </w:r>
      <w:r>
        <w:rPr>
          <w:rFonts w:ascii="Times New Roman" w:hAnsi="Times New Roman" w:cs="Times New Roman" w:hint="eastAsia"/>
        </w:rPr>
        <w:t>30</w:t>
      </w:r>
      <w:r>
        <w:rPr>
          <w:rFonts w:ascii="Times New Roman" w:hAnsi="Times New Roman" w:cs="Times New Roman" w:hint="eastAsia"/>
        </w:rPr>
        <w:t>日（自然日，有特殊说明的除外）内向省药械采购中心提供书面报告</w:t>
      </w:r>
      <w:r>
        <w:rPr>
          <w:rFonts w:asciiTheme="minorEastAsia" w:eastAsiaTheme="minorEastAsia" w:hAnsiTheme="minorEastAsia" w:hint="eastAsia"/>
        </w:rPr>
        <w:t>；</w:t>
      </w:r>
    </w:p>
    <w:p w14:paraId="4E699C6C" w14:textId="77777777" w:rsidR="00580130" w:rsidRDefault="00EA04D0">
      <w:pPr>
        <w:pStyle w:val="1"/>
        <w:spacing w:line="360" w:lineRule="auto"/>
        <w:ind w:leftChars="50" w:left="105" w:firstLineChars="150" w:firstLine="315"/>
        <w:rPr>
          <w:rFonts w:asciiTheme="minorEastAsia" w:eastAsiaTheme="minorEastAsia" w:hAnsiTheme="minorEastAsia"/>
        </w:rPr>
      </w:pPr>
      <w:r>
        <w:rPr>
          <w:rFonts w:asciiTheme="minorEastAsia" w:eastAsiaTheme="minorEastAsia" w:hAnsiTheme="minorEastAsia" w:cs="Times New Roman"/>
        </w:rPr>
        <w:t>（</w:t>
      </w:r>
      <w:r>
        <w:rPr>
          <w:rFonts w:asciiTheme="minorEastAsia" w:eastAsiaTheme="minorEastAsia" w:hAnsiTheme="minorEastAsia" w:cs="Times New Roman" w:hint="eastAsia"/>
        </w:rPr>
        <w:t>三</w:t>
      </w:r>
      <w:r>
        <w:rPr>
          <w:rFonts w:asciiTheme="minorEastAsia" w:eastAsiaTheme="minorEastAsia" w:hAnsiTheme="minorEastAsia" w:cs="Times New Roman"/>
        </w:rPr>
        <w:t>）</w:t>
      </w:r>
      <w:r>
        <w:rPr>
          <w:rFonts w:asciiTheme="minorEastAsia" w:eastAsiaTheme="minorEastAsia" w:hAnsiTheme="minorEastAsia" w:cs="Times New Roman" w:hint="eastAsia"/>
        </w:rPr>
        <w:t>企业法定代表被授权人本人携带授权书和身份证原件。</w:t>
      </w:r>
    </w:p>
    <w:p w14:paraId="44A2B406" w14:textId="77777777" w:rsidR="00580130" w:rsidRDefault="00EA04D0">
      <w:pPr>
        <w:spacing w:line="360" w:lineRule="auto"/>
        <w:ind w:firstLine="420"/>
        <w:rPr>
          <w:rFonts w:ascii="Times New Roman" w:eastAsia="黑体" w:hAnsi="Times New Roman" w:cs="Times New Roman"/>
        </w:rPr>
      </w:pPr>
      <w:r>
        <w:rPr>
          <w:rFonts w:ascii="Times New Roman" w:eastAsia="黑体" w:hAnsi="Times New Roman" w:cs="Times New Roman" w:hint="eastAsia"/>
        </w:rPr>
        <w:t>四</w:t>
      </w:r>
      <w:r>
        <w:rPr>
          <w:rFonts w:ascii="Times New Roman" w:eastAsia="黑体" w:hAnsi="Times New Roman" w:cs="Times New Roman"/>
        </w:rPr>
        <w:t>、</w:t>
      </w:r>
      <w:r>
        <w:rPr>
          <w:rFonts w:ascii="Times New Roman" w:eastAsia="黑体" w:hAnsi="Times New Roman" w:cs="Times New Roman" w:hint="eastAsia"/>
        </w:rPr>
        <w:t>申请接收和处理</w:t>
      </w:r>
    </w:p>
    <w:p w14:paraId="30E12D63" w14:textId="77777777" w:rsidR="00580130" w:rsidRDefault="00EA04D0">
      <w:pPr>
        <w:numPr>
          <w:ilvl w:val="0"/>
          <w:numId w:val="2"/>
        </w:numPr>
        <w:spacing w:line="360" w:lineRule="auto"/>
        <w:rPr>
          <w:rFonts w:ascii="Times New Roman" w:hAnsi="Times New Roman" w:cs="Times New Roman"/>
        </w:rPr>
      </w:pPr>
      <w:r>
        <w:rPr>
          <w:rFonts w:ascii="Times New Roman" w:hAnsi="Times New Roman" w:cs="Times New Roman" w:hint="eastAsia"/>
        </w:rPr>
        <w:t>提交</w:t>
      </w:r>
      <w:r>
        <w:rPr>
          <w:rFonts w:ascii="Times New Roman" w:hAnsi="Times New Roman" w:cs="Times New Roman"/>
        </w:rPr>
        <w:t>方式：现场</w:t>
      </w:r>
      <w:r>
        <w:rPr>
          <w:rFonts w:ascii="Times New Roman" w:hAnsi="Times New Roman" w:cs="Times New Roman" w:hint="eastAsia"/>
        </w:rPr>
        <w:t>或网上提交；</w:t>
      </w:r>
    </w:p>
    <w:p w14:paraId="4996F552" w14:textId="77777777" w:rsidR="00580130" w:rsidRDefault="00EA04D0">
      <w:pPr>
        <w:spacing w:line="360" w:lineRule="auto"/>
        <w:ind w:left="420"/>
        <w:rPr>
          <w:rFonts w:ascii="Times New Roman" w:hAnsi="Times New Roman" w:cs="Times New Roman"/>
        </w:rPr>
      </w:pPr>
      <w:r>
        <w:rPr>
          <w:rFonts w:ascii="Times New Roman" w:hAnsi="Times New Roman" w:cs="Times New Roman" w:hint="eastAsia"/>
        </w:rPr>
        <w:t>（二）接收时间：法定工作日，上午</w:t>
      </w:r>
      <w:r>
        <w:rPr>
          <w:rFonts w:ascii="Times New Roman" w:hAnsi="Times New Roman" w:cs="Times New Roman" w:hint="eastAsia"/>
        </w:rPr>
        <w:t>8:30~11:30,</w:t>
      </w:r>
      <w:r>
        <w:rPr>
          <w:rFonts w:ascii="Times New Roman" w:hAnsi="Times New Roman" w:cs="Times New Roman" w:hint="eastAsia"/>
        </w:rPr>
        <w:t>下午</w:t>
      </w:r>
      <w:r>
        <w:rPr>
          <w:rFonts w:ascii="Times New Roman" w:hAnsi="Times New Roman" w:cs="Times New Roman" w:hint="eastAsia"/>
        </w:rPr>
        <w:t>13:30~17:00</w:t>
      </w:r>
      <w:r>
        <w:rPr>
          <w:rFonts w:ascii="Times New Roman" w:hAnsi="Times New Roman" w:cs="Times New Roman"/>
        </w:rPr>
        <w:t>；</w:t>
      </w:r>
    </w:p>
    <w:p w14:paraId="3F4E3A22" w14:textId="77777777" w:rsidR="00580130" w:rsidRDefault="00EA04D0">
      <w:pPr>
        <w:spacing w:line="360" w:lineRule="auto"/>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三</w:t>
      </w:r>
      <w:r>
        <w:rPr>
          <w:rFonts w:ascii="Times New Roman" w:hAnsi="Times New Roman" w:cs="Times New Roman"/>
        </w:rPr>
        <w:t>）联系电话：</w:t>
      </w:r>
      <w:r>
        <w:rPr>
          <w:rFonts w:ascii="Times New Roman" w:hAnsi="Times New Roman" w:cs="Times New Roman" w:hint="eastAsia"/>
        </w:rPr>
        <w:t>0571-86409269</w:t>
      </w:r>
      <w:r>
        <w:rPr>
          <w:rFonts w:ascii="Times New Roman" w:hAnsi="Times New Roman" w:cs="Times New Roman" w:hint="eastAsia"/>
        </w:rPr>
        <w:t>；</w:t>
      </w:r>
    </w:p>
    <w:p w14:paraId="3719010B" w14:textId="7CB9EB3F" w:rsidR="00580130" w:rsidRDefault="00EA04D0">
      <w:pPr>
        <w:spacing w:line="360" w:lineRule="auto"/>
        <w:ind w:firstLine="420"/>
        <w:rPr>
          <w:rFonts w:ascii="Times New Roman" w:hAnsi="Times New Roman" w:cs="Times New Roman"/>
        </w:rPr>
      </w:pPr>
      <w:r>
        <w:rPr>
          <w:rFonts w:ascii="Times New Roman" w:hAnsi="Times New Roman" w:cs="Times New Roman" w:hint="eastAsia"/>
        </w:rPr>
        <w:t>（四）处理时间：</w:t>
      </w:r>
      <w:r w:rsidR="003B1962">
        <w:rPr>
          <w:rFonts w:ascii="Times New Roman" w:hAnsi="Times New Roman" w:cs="Times New Roman" w:hint="eastAsia"/>
        </w:rPr>
        <w:t>①</w:t>
      </w:r>
      <w:r w:rsidR="003B1962">
        <w:rPr>
          <w:rFonts w:asciiTheme="minorEastAsia" w:eastAsiaTheme="minorEastAsia" w:hAnsiTheme="minorEastAsia" w:cs="Times New Roman"/>
        </w:rPr>
        <w:t>《</w:t>
      </w:r>
      <w:r w:rsidR="003B1962">
        <w:rPr>
          <w:rFonts w:asciiTheme="minorEastAsia" w:eastAsiaTheme="minorEastAsia" w:hAnsiTheme="minorEastAsia" w:hint="eastAsia"/>
        </w:rPr>
        <w:t>医药企业价格和营销行为信用承诺书</w:t>
      </w:r>
      <w:r w:rsidR="003B1962">
        <w:rPr>
          <w:rFonts w:asciiTheme="minorEastAsia" w:eastAsiaTheme="minorEastAsia" w:hAnsiTheme="minorEastAsia" w:cs="Times New Roman"/>
        </w:rPr>
        <w:t>》递交一般应当自受理之日起</w:t>
      </w:r>
      <w:r w:rsidR="003B1962">
        <w:rPr>
          <w:rFonts w:asciiTheme="minorEastAsia" w:eastAsiaTheme="minorEastAsia" w:hAnsiTheme="minorEastAsia" w:cs="Times New Roman" w:hint="eastAsia"/>
        </w:rPr>
        <w:t>3</w:t>
      </w:r>
      <w:r w:rsidR="003B1962">
        <w:rPr>
          <w:rFonts w:asciiTheme="minorEastAsia" w:eastAsiaTheme="minorEastAsia" w:hAnsiTheme="minorEastAsia" w:cs="Times New Roman"/>
        </w:rPr>
        <w:t>0日内办结；</w:t>
      </w:r>
      <w:r w:rsidR="003B1962">
        <w:rPr>
          <w:rFonts w:asciiTheme="minorEastAsia" w:eastAsiaTheme="minorEastAsia" w:hAnsiTheme="minorEastAsia" w:cs="Times New Roman" w:hint="eastAsia"/>
        </w:rPr>
        <w:t>②</w:t>
      </w:r>
      <w:r w:rsidR="003B1962">
        <w:rPr>
          <w:rFonts w:asciiTheme="minorEastAsia" w:eastAsiaTheme="minorEastAsia" w:hAnsiTheme="minorEastAsia" w:cs="Times New Roman"/>
        </w:rPr>
        <w:t>失信行为：省药械采购中心正式公布评级结果前</w:t>
      </w:r>
      <w:r w:rsidR="003B1962">
        <w:rPr>
          <w:rFonts w:asciiTheme="minorEastAsia" w:eastAsiaTheme="minorEastAsia" w:hAnsiTheme="minorEastAsia" w:cs="Times New Roman" w:hint="eastAsia"/>
        </w:rPr>
        <w:t>2</w:t>
      </w:r>
      <w:r w:rsidR="003B1962">
        <w:rPr>
          <w:rFonts w:asciiTheme="minorEastAsia" w:eastAsiaTheme="minorEastAsia" w:hAnsiTheme="minorEastAsia" w:cs="Times New Roman"/>
        </w:rPr>
        <w:t>0日，书面通知相关医药企业，告知信用评级的结果和依据。省药械采购中心每季度第一个月的最后一个工作日前</w:t>
      </w:r>
      <w:r w:rsidR="003B1962">
        <w:rPr>
          <w:rFonts w:asciiTheme="minorEastAsia" w:eastAsiaTheme="minorEastAsia" w:hAnsiTheme="minorEastAsia" w:cs="Times New Roman"/>
        </w:rPr>
        <w:lastRenderedPageBreak/>
        <w:t>通过浙江省药械采购平台集中公布最新一期信用评级结果，并同步采取</w:t>
      </w:r>
      <w:r w:rsidR="009901E2">
        <w:rPr>
          <w:rFonts w:asciiTheme="minorEastAsia" w:eastAsiaTheme="minorEastAsia" w:hAnsiTheme="minorEastAsia" w:cs="Times New Roman"/>
        </w:rPr>
        <w:t>相应</w:t>
      </w:r>
      <w:r w:rsidR="003B1962">
        <w:rPr>
          <w:rFonts w:asciiTheme="minorEastAsia" w:eastAsiaTheme="minorEastAsia" w:hAnsiTheme="minorEastAsia" w:cs="Times New Roman"/>
        </w:rPr>
        <w:t>的处置措施。</w:t>
      </w:r>
    </w:p>
    <w:p w14:paraId="5549E2E7" w14:textId="77777777" w:rsidR="00580130" w:rsidRDefault="00EA04D0">
      <w:pPr>
        <w:spacing w:line="360" w:lineRule="auto"/>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五</w:t>
      </w:r>
      <w:r>
        <w:rPr>
          <w:rFonts w:ascii="Times New Roman" w:hAnsi="Times New Roman" w:cs="Times New Roman"/>
        </w:rPr>
        <w:t>）办公地址：</w:t>
      </w:r>
      <w:r>
        <w:rPr>
          <w:rFonts w:ascii="Times New Roman" w:hAnsi="Times New Roman" w:cs="Times New Roman" w:hint="eastAsia"/>
        </w:rPr>
        <w:t>杭州市拱墅区江南巷</w:t>
      </w:r>
      <w:r>
        <w:rPr>
          <w:rFonts w:ascii="Times New Roman" w:hAnsi="Times New Roman" w:cs="Times New Roman" w:hint="eastAsia"/>
        </w:rPr>
        <w:t>2</w:t>
      </w:r>
      <w:r>
        <w:rPr>
          <w:rFonts w:ascii="Times New Roman" w:hAnsi="Times New Roman" w:cs="Times New Roman" w:hint="eastAsia"/>
        </w:rPr>
        <w:t>号</w:t>
      </w:r>
      <w:r>
        <w:rPr>
          <w:rFonts w:ascii="Times New Roman" w:hAnsi="Times New Roman" w:cs="Times New Roman" w:hint="eastAsia"/>
        </w:rPr>
        <w:t>3</w:t>
      </w:r>
      <w:r>
        <w:rPr>
          <w:rFonts w:ascii="Times New Roman" w:hAnsi="Times New Roman" w:cs="Times New Roman" w:hint="eastAsia"/>
        </w:rPr>
        <w:t>号楼；</w:t>
      </w:r>
    </w:p>
    <w:p w14:paraId="03D58436" w14:textId="77777777" w:rsidR="003B1962" w:rsidRDefault="00EA04D0" w:rsidP="0073520D">
      <w:pPr>
        <w:spacing w:line="360" w:lineRule="auto"/>
        <w:rPr>
          <w:rFonts w:ascii="Times New Roman" w:eastAsia="黑体" w:hAnsi="Times New Roman" w:cs="Times New Roman"/>
        </w:rPr>
      </w:pPr>
      <w:r>
        <w:rPr>
          <w:rFonts w:ascii="Times New Roman" w:eastAsia="黑体" w:hAnsi="Times New Roman" w:cs="Times New Roman" w:hint="eastAsia"/>
        </w:rPr>
        <w:t xml:space="preserve">  </w:t>
      </w:r>
    </w:p>
    <w:p w14:paraId="2B7F2EDF" w14:textId="77777777" w:rsidR="003B1962" w:rsidRDefault="003B1962" w:rsidP="0073520D">
      <w:pPr>
        <w:spacing w:line="360" w:lineRule="auto"/>
        <w:rPr>
          <w:rFonts w:ascii="Times New Roman" w:eastAsia="黑体" w:hAnsi="Times New Roman" w:cs="Times New Roman"/>
        </w:rPr>
      </w:pPr>
    </w:p>
    <w:p w14:paraId="4935ECEA" w14:textId="77777777" w:rsidR="003B1962" w:rsidRDefault="003B1962" w:rsidP="0073520D">
      <w:pPr>
        <w:spacing w:line="360" w:lineRule="auto"/>
        <w:rPr>
          <w:rFonts w:ascii="Times New Roman" w:eastAsia="黑体" w:hAnsi="Times New Roman" w:cs="Times New Roman"/>
        </w:rPr>
      </w:pPr>
    </w:p>
    <w:p w14:paraId="34CEA6EC" w14:textId="77777777" w:rsidR="003B1962" w:rsidRDefault="003B1962" w:rsidP="0073520D">
      <w:pPr>
        <w:spacing w:line="360" w:lineRule="auto"/>
        <w:rPr>
          <w:rFonts w:ascii="Times New Roman" w:eastAsia="黑体" w:hAnsi="Times New Roman" w:cs="Times New Roman"/>
        </w:rPr>
      </w:pPr>
    </w:p>
    <w:p w14:paraId="76E6845F" w14:textId="77777777" w:rsidR="003B1962" w:rsidRDefault="003B1962" w:rsidP="0073520D">
      <w:pPr>
        <w:spacing w:line="360" w:lineRule="auto"/>
        <w:rPr>
          <w:rFonts w:ascii="Times New Roman" w:eastAsia="黑体" w:hAnsi="Times New Roman" w:cs="Times New Roman"/>
        </w:rPr>
      </w:pPr>
    </w:p>
    <w:p w14:paraId="04712C26" w14:textId="77777777" w:rsidR="003B1962" w:rsidRDefault="003B1962" w:rsidP="0073520D">
      <w:pPr>
        <w:spacing w:line="360" w:lineRule="auto"/>
        <w:rPr>
          <w:rFonts w:ascii="Times New Roman" w:eastAsia="黑体" w:hAnsi="Times New Roman" w:cs="Times New Roman"/>
        </w:rPr>
      </w:pPr>
    </w:p>
    <w:p w14:paraId="04B75632" w14:textId="77777777" w:rsidR="003B1962" w:rsidRDefault="003B1962" w:rsidP="0073520D">
      <w:pPr>
        <w:spacing w:line="360" w:lineRule="auto"/>
        <w:rPr>
          <w:rFonts w:ascii="Times New Roman" w:eastAsia="黑体" w:hAnsi="Times New Roman" w:cs="Times New Roman"/>
        </w:rPr>
      </w:pPr>
    </w:p>
    <w:p w14:paraId="08726BF9" w14:textId="77777777" w:rsidR="003B1962" w:rsidRDefault="003B1962" w:rsidP="0073520D">
      <w:pPr>
        <w:spacing w:line="360" w:lineRule="auto"/>
        <w:rPr>
          <w:rFonts w:ascii="Times New Roman" w:eastAsia="黑体" w:hAnsi="Times New Roman" w:cs="Times New Roman"/>
        </w:rPr>
      </w:pPr>
    </w:p>
    <w:p w14:paraId="28A4DE97" w14:textId="77777777" w:rsidR="003B1962" w:rsidRDefault="003B1962" w:rsidP="0073520D">
      <w:pPr>
        <w:spacing w:line="360" w:lineRule="auto"/>
        <w:rPr>
          <w:rFonts w:ascii="Times New Roman" w:eastAsia="黑体" w:hAnsi="Times New Roman" w:cs="Times New Roman"/>
        </w:rPr>
      </w:pPr>
    </w:p>
    <w:p w14:paraId="57FC03FF" w14:textId="77777777" w:rsidR="003B1962" w:rsidRDefault="003B1962" w:rsidP="0073520D">
      <w:pPr>
        <w:spacing w:line="360" w:lineRule="auto"/>
        <w:rPr>
          <w:rFonts w:ascii="Times New Roman" w:eastAsia="黑体" w:hAnsi="Times New Roman" w:cs="Times New Roman"/>
        </w:rPr>
      </w:pPr>
    </w:p>
    <w:p w14:paraId="7A322FDD" w14:textId="77777777" w:rsidR="003B1962" w:rsidRDefault="003B1962" w:rsidP="0073520D">
      <w:pPr>
        <w:spacing w:line="360" w:lineRule="auto"/>
        <w:rPr>
          <w:rFonts w:ascii="Times New Roman" w:eastAsia="黑体" w:hAnsi="Times New Roman" w:cs="Times New Roman"/>
        </w:rPr>
      </w:pPr>
    </w:p>
    <w:p w14:paraId="72633681" w14:textId="77777777" w:rsidR="003B1962" w:rsidRDefault="003B1962" w:rsidP="0073520D">
      <w:pPr>
        <w:spacing w:line="360" w:lineRule="auto"/>
        <w:rPr>
          <w:rFonts w:ascii="Times New Roman" w:eastAsia="黑体" w:hAnsi="Times New Roman" w:cs="Times New Roman"/>
        </w:rPr>
      </w:pPr>
    </w:p>
    <w:p w14:paraId="632EF191" w14:textId="77777777" w:rsidR="003B1962" w:rsidRDefault="003B1962" w:rsidP="0073520D">
      <w:pPr>
        <w:spacing w:line="360" w:lineRule="auto"/>
        <w:rPr>
          <w:rFonts w:ascii="Times New Roman" w:eastAsia="黑体" w:hAnsi="Times New Roman" w:cs="Times New Roman"/>
        </w:rPr>
      </w:pPr>
    </w:p>
    <w:p w14:paraId="1AF62783" w14:textId="77777777" w:rsidR="003B1962" w:rsidRDefault="003B1962" w:rsidP="0073520D">
      <w:pPr>
        <w:spacing w:line="360" w:lineRule="auto"/>
        <w:rPr>
          <w:rFonts w:ascii="Times New Roman" w:eastAsia="黑体" w:hAnsi="Times New Roman" w:cs="Times New Roman"/>
        </w:rPr>
      </w:pPr>
    </w:p>
    <w:p w14:paraId="70568C47" w14:textId="77777777" w:rsidR="003B1962" w:rsidRDefault="003B1962" w:rsidP="0073520D">
      <w:pPr>
        <w:spacing w:line="360" w:lineRule="auto"/>
        <w:rPr>
          <w:rFonts w:ascii="Times New Roman" w:eastAsia="黑体" w:hAnsi="Times New Roman" w:cs="Times New Roman"/>
        </w:rPr>
      </w:pPr>
    </w:p>
    <w:p w14:paraId="435068C5" w14:textId="77777777" w:rsidR="003B1962" w:rsidRDefault="003B1962" w:rsidP="0073520D">
      <w:pPr>
        <w:spacing w:line="360" w:lineRule="auto"/>
        <w:rPr>
          <w:rFonts w:ascii="Times New Roman" w:eastAsia="黑体" w:hAnsi="Times New Roman" w:cs="Times New Roman"/>
        </w:rPr>
      </w:pPr>
    </w:p>
    <w:p w14:paraId="7ED01379" w14:textId="77777777" w:rsidR="003B1962" w:rsidRDefault="003B1962" w:rsidP="0073520D">
      <w:pPr>
        <w:spacing w:line="360" w:lineRule="auto"/>
        <w:rPr>
          <w:rFonts w:ascii="Times New Roman" w:eastAsia="黑体" w:hAnsi="Times New Roman" w:cs="Times New Roman"/>
        </w:rPr>
      </w:pPr>
    </w:p>
    <w:p w14:paraId="0F87F4DB" w14:textId="77777777" w:rsidR="003B1962" w:rsidRDefault="003B1962" w:rsidP="0073520D">
      <w:pPr>
        <w:spacing w:line="360" w:lineRule="auto"/>
        <w:rPr>
          <w:rFonts w:ascii="Times New Roman" w:eastAsia="黑体" w:hAnsi="Times New Roman" w:cs="Times New Roman"/>
        </w:rPr>
      </w:pPr>
    </w:p>
    <w:p w14:paraId="6DC93E9C" w14:textId="77777777" w:rsidR="003B1962" w:rsidRDefault="003B1962" w:rsidP="0073520D">
      <w:pPr>
        <w:spacing w:line="360" w:lineRule="auto"/>
        <w:rPr>
          <w:rFonts w:ascii="Times New Roman" w:eastAsia="黑体" w:hAnsi="Times New Roman" w:cs="Times New Roman"/>
        </w:rPr>
      </w:pPr>
    </w:p>
    <w:p w14:paraId="5C73EAB2" w14:textId="77777777" w:rsidR="003B1962" w:rsidRDefault="003B1962" w:rsidP="0073520D">
      <w:pPr>
        <w:spacing w:line="360" w:lineRule="auto"/>
        <w:rPr>
          <w:rFonts w:ascii="Times New Roman" w:eastAsia="黑体" w:hAnsi="Times New Roman" w:cs="Times New Roman"/>
        </w:rPr>
      </w:pPr>
    </w:p>
    <w:p w14:paraId="65FF8A99" w14:textId="77777777" w:rsidR="003B1962" w:rsidRDefault="003B1962" w:rsidP="0073520D">
      <w:pPr>
        <w:spacing w:line="360" w:lineRule="auto"/>
        <w:rPr>
          <w:rFonts w:ascii="Times New Roman" w:eastAsia="黑体" w:hAnsi="Times New Roman" w:cs="Times New Roman"/>
        </w:rPr>
      </w:pPr>
    </w:p>
    <w:p w14:paraId="17750AEB" w14:textId="77777777" w:rsidR="003B1962" w:rsidRDefault="003B1962" w:rsidP="0073520D">
      <w:pPr>
        <w:spacing w:line="360" w:lineRule="auto"/>
        <w:rPr>
          <w:rFonts w:ascii="Times New Roman" w:eastAsia="黑体" w:hAnsi="Times New Roman" w:cs="Times New Roman"/>
        </w:rPr>
      </w:pPr>
    </w:p>
    <w:p w14:paraId="00308C1A" w14:textId="77777777" w:rsidR="003B1962" w:rsidRDefault="003B1962" w:rsidP="0073520D">
      <w:pPr>
        <w:spacing w:line="360" w:lineRule="auto"/>
        <w:rPr>
          <w:rFonts w:ascii="Times New Roman" w:eastAsia="黑体" w:hAnsi="Times New Roman" w:cs="Times New Roman"/>
        </w:rPr>
      </w:pPr>
    </w:p>
    <w:p w14:paraId="617B73CC" w14:textId="77777777" w:rsidR="003B1962" w:rsidRDefault="003B1962" w:rsidP="0073520D">
      <w:pPr>
        <w:spacing w:line="360" w:lineRule="auto"/>
        <w:rPr>
          <w:rFonts w:ascii="Times New Roman" w:eastAsia="黑体" w:hAnsi="Times New Roman" w:cs="Times New Roman"/>
        </w:rPr>
      </w:pPr>
    </w:p>
    <w:p w14:paraId="58163559" w14:textId="77777777" w:rsidR="003B1962" w:rsidRDefault="003B1962" w:rsidP="0073520D">
      <w:pPr>
        <w:spacing w:line="360" w:lineRule="auto"/>
        <w:rPr>
          <w:rFonts w:ascii="Times New Roman" w:eastAsia="黑体" w:hAnsi="Times New Roman" w:cs="Times New Roman"/>
        </w:rPr>
      </w:pPr>
    </w:p>
    <w:p w14:paraId="67097032" w14:textId="77777777" w:rsidR="003B1962" w:rsidRDefault="003B1962" w:rsidP="0073520D">
      <w:pPr>
        <w:spacing w:line="360" w:lineRule="auto"/>
        <w:rPr>
          <w:rFonts w:ascii="Times New Roman" w:eastAsia="黑体" w:hAnsi="Times New Roman" w:cs="Times New Roman"/>
        </w:rPr>
      </w:pPr>
    </w:p>
    <w:p w14:paraId="70221856" w14:textId="77777777" w:rsidR="003B1962" w:rsidRDefault="003B1962" w:rsidP="0073520D">
      <w:pPr>
        <w:spacing w:line="360" w:lineRule="auto"/>
        <w:rPr>
          <w:rFonts w:ascii="Times New Roman" w:eastAsia="黑体" w:hAnsi="Times New Roman" w:cs="Times New Roman"/>
        </w:rPr>
      </w:pPr>
    </w:p>
    <w:p w14:paraId="034138F3" w14:textId="313DD0C7" w:rsidR="0073520D" w:rsidRDefault="00EA04D0" w:rsidP="0073520D">
      <w:pPr>
        <w:spacing w:line="360" w:lineRule="auto"/>
        <w:rPr>
          <w:rFonts w:ascii="Times New Roman" w:eastAsia="黑体" w:hAnsi="Times New Roman" w:cs="Times New Roman"/>
        </w:rPr>
      </w:pPr>
      <w:r>
        <w:rPr>
          <w:rFonts w:ascii="Times New Roman" w:eastAsia="黑体" w:hAnsi="Times New Roman" w:cs="Times New Roman" w:hint="eastAsia"/>
        </w:rPr>
        <w:lastRenderedPageBreak/>
        <w:t xml:space="preserve">  </w:t>
      </w:r>
      <w:r w:rsidR="0073520D">
        <w:rPr>
          <w:rFonts w:ascii="Times New Roman" w:eastAsia="黑体" w:hAnsi="Times New Roman" w:cs="Times New Roman"/>
          <w:sz w:val="32"/>
          <w:szCs w:val="32"/>
        </w:rPr>
        <w:t>附</w:t>
      </w:r>
      <w:r w:rsidR="0073520D">
        <w:rPr>
          <w:rFonts w:ascii="Times New Roman" w:eastAsia="黑体" w:hAnsi="Times New Roman" w:cs="Times New Roman" w:hint="eastAsia"/>
          <w:sz w:val="32"/>
          <w:szCs w:val="32"/>
        </w:rPr>
        <w:t>件</w:t>
      </w:r>
      <w:r w:rsidR="00AE1536">
        <w:rPr>
          <w:rFonts w:ascii="Times New Roman" w:eastAsia="黑体" w:hAnsi="Times New Roman" w:cs="Times New Roman"/>
          <w:sz w:val="32"/>
          <w:szCs w:val="32"/>
        </w:rPr>
        <w:t>1</w:t>
      </w:r>
      <w:r w:rsidR="00AE1536">
        <w:rPr>
          <w:rFonts w:ascii="Times New Roman" w:eastAsia="黑体" w:hAnsi="Times New Roman" w:cs="Times New Roman" w:hint="eastAsia"/>
          <w:sz w:val="32"/>
          <w:szCs w:val="32"/>
        </w:rPr>
        <w:t xml:space="preserve"> </w:t>
      </w:r>
      <w:r w:rsidR="00AE1536">
        <w:rPr>
          <w:rFonts w:ascii="Times New Roman" w:eastAsia="黑体" w:hAnsi="Times New Roman" w:cs="Times New Roman" w:hint="eastAsia"/>
        </w:rPr>
        <w:t xml:space="preserve"> </w:t>
      </w:r>
    </w:p>
    <w:p w14:paraId="78328436" w14:textId="77777777" w:rsidR="0073520D" w:rsidRDefault="0073520D" w:rsidP="0073520D">
      <w:pPr>
        <w:spacing w:line="360" w:lineRule="auto"/>
        <w:jc w:val="center"/>
        <w:rPr>
          <w:rFonts w:ascii="Times New Roman" w:eastAsia="黑体" w:hAnsi="Times New Roman" w:cs="Times New Roman"/>
        </w:rPr>
      </w:pPr>
      <w:r>
        <w:rPr>
          <w:rFonts w:ascii="Times New Roman" w:eastAsia="华文中宋" w:hAnsi="Times New Roman" w:cs="Times New Roman" w:hint="eastAsia"/>
          <w:b/>
          <w:sz w:val="44"/>
          <w:szCs w:val="44"/>
        </w:rPr>
        <w:t>医药价格和招采信用评价办事</w:t>
      </w:r>
      <w:r>
        <w:rPr>
          <w:rFonts w:ascii="Times New Roman" w:eastAsia="华文中宋" w:hAnsi="Times New Roman" w:cs="Times New Roman"/>
          <w:b/>
          <w:sz w:val="44"/>
          <w:szCs w:val="44"/>
        </w:rPr>
        <w:t>流程图</w:t>
      </w:r>
    </w:p>
    <w:p w14:paraId="450705D4" w14:textId="77777777" w:rsidR="0073520D" w:rsidRDefault="0073520D" w:rsidP="0073520D">
      <w:pPr>
        <w:spacing w:line="600" w:lineRule="exact"/>
        <w:jc w:val="right"/>
        <w:rPr>
          <w:rFonts w:ascii="Times New Roman" w:eastAsia="方正小标宋简体" w:hAnsi="Times New Roman"/>
          <w:sz w:val="44"/>
          <w:szCs w:val="44"/>
        </w:rPr>
      </w:pPr>
    </w:p>
    <w:p w14:paraId="39776A50" w14:textId="77777777" w:rsidR="0073520D" w:rsidRDefault="0073520D" w:rsidP="0073520D">
      <w:pPr>
        <w:spacing w:line="600" w:lineRule="exact"/>
        <w:jc w:val="right"/>
        <w:rPr>
          <w:rFonts w:ascii="Times New Roman" w:eastAsia="方正小标宋简体" w:hAnsi="Times New Roman"/>
          <w:sz w:val="44"/>
          <w:szCs w:val="44"/>
        </w:rPr>
      </w:pPr>
    </w:p>
    <w:p w14:paraId="35363FCD" w14:textId="77777777" w:rsidR="0073520D" w:rsidRDefault="0073520D" w:rsidP="0073520D">
      <w:pPr>
        <w:spacing w:line="600" w:lineRule="exact"/>
        <w:jc w:val="right"/>
        <w:rPr>
          <w:szCs w:val="24"/>
        </w:rPr>
      </w:pPr>
      <w:r>
        <w:rPr>
          <w:noProof/>
          <w:szCs w:val="24"/>
        </w:rPr>
        <mc:AlternateContent>
          <mc:Choice Requires="wps">
            <w:drawing>
              <wp:anchor distT="0" distB="0" distL="114300" distR="114300" simplePos="0" relativeHeight="251652096" behindDoc="0" locked="0" layoutInCell="1" allowOverlap="1" wp14:anchorId="625E824B" wp14:editId="5EB95A4D">
                <wp:simplePos x="0" y="0"/>
                <wp:positionH relativeFrom="column">
                  <wp:posOffset>-723900</wp:posOffset>
                </wp:positionH>
                <wp:positionV relativeFrom="paragraph">
                  <wp:posOffset>180975</wp:posOffset>
                </wp:positionV>
                <wp:extent cx="1762125" cy="1933575"/>
                <wp:effectExtent l="0" t="0" r="28575" b="285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933575"/>
                        </a:xfrm>
                        <a:prstGeom prst="rect">
                          <a:avLst/>
                        </a:prstGeom>
                        <a:solidFill>
                          <a:srgbClr val="FFFFFF"/>
                        </a:solidFill>
                        <a:ln w="12700">
                          <a:solidFill>
                            <a:srgbClr val="000000"/>
                          </a:solidFill>
                          <a:prstDash val="dash"/>
                          <a:miter lim="800000"/>
                        </a:ln>
                        <a:effectLst/>
                      </wps:spPr>
                      <wps:txbx>
                        <w:txbxContent>
                          <w:p w14:paraId="1B480A6D" w14:textId="77777777" w:rsidR="0073520D" w:rsidRDefault="0073520D" w:rsidP="0073520D">
                            <w:pPr>
                              <w:autoSpaceDE w:val="0"/>
                              <w:autoSpaceDN w:val="0"/>
                              <w:adjustRightInd w:val="0"/>
                              <w:spacing w:line="220" w:lineRule="exact"/>
                              <w:jc w:val="left"/>
                              <w:rPr>
                                <w:rFonts w:ascii="仿宋" w:eastAsia="仿宋" w:hAnsi="仿宋" w:cs="宋体"/>
                                <w:b/>
                                <w:color w:val="000000"/>
                                <w:kern w:val="0"/>
                                <w:sz w:val="18"/>
                                <w:szCs w:val="18"/>
                                <w:lang w:val="zh-CN"/>
                              </w:rPr>
                            </w:pPr>
                            <w:r>
                              <w:rPr>
                                <w:rFonts w:ascii="仿宋" w:eastAsia="仿宋" w:hAnsi="仿宋" w:cs="宋体" w:hint="eastAsia"/>
                                <w:b/>
                                <w:color w:val="000000"/>
                                <w:kern w:val="0"/>
                                <w:sz w:val="18"/>
                                <w:szCs w:val="18"/>
                              </w:rPr>
                              <w:t>申请材料</w:t>
                            </w:r>
                            <w:r>
                              <w:rPr>
                                <w:rFonts w:ascii="仿宋" w:eastAsia="仿宋" w:hAnsi="仿宋" w:cs="宋体" w:hint="eastAsia"/>
                                <w:b/>
                                <w:color w:val="000000"/>
                                <w:kern w:val="0"/>
                                <w:sz w:val="18"/>
                                <w:szCs w:val="18"/>
                                <w:lang w:val="zh-CN"/>
                              </w:rPr>
                              <w:t>：</w:t>
                            </w:r>
                          </w:p>
                          <w:p w14:paraId="35C4B6D7" w14:textId="77777777" w:rsidR="0073520D" w:rsidRDefault="0073520D" w:rsidP="0073520D">
                            <w:pPr>
                              <w:autoSpaceDE w:val="0"/>
                              <w:autoSpaceDN w:val="0"/>
                              <w:adjustRightInd w:val="0"/>
                              <w:spacing w:line="220" w:lineRule="exact"/>
                              <w:ind w:firstLineChars="100" w:firstLine="210"/>
                              <w:jc w:val="left"/>
                              <w:rPr>
                                <w:rFonts w:ascii="仿宋" w:eastAsia="仿宋" w:hAnsi="仿宋" w:cs="宋体"/>
                                <w:b/>
                                <w:color w:val="000000"/>
                                <w:kern w:val="0"/>
                                <w:sz w:val="18"/>
                                <w:szCs w:val="18"/>
                                <w:lang w:val="zh-CN"/>
                              </w:rPr>
                            </w:pPr>
                            <w:r>
                              <w:rPr>
                                <w:rFonts w:asciiTheme="minorEastAsia" w:eastAsiaTheme="minorEastAsia" w:hAnsiTheme="minorEastAsia" w:cs="Times New Roman"/>
                              </w:rPr>
                              <w:t>（</w:t>
                            </w:r>
                            <w:r>
                              <w:rPr>
                                <w:rFonts w:ascii="仿宋" w:eastAsia="仿宋" w:hAnsi="仿宋"/>
                                <w:sz w:val="18"/>
                                <w:szCs w:val="18"/>
                              </w:rPr>
                              <w:t>一）《</w:t>
                            </w:r>
                            <w:r>
                              <w:rPr>
                                <w:rFonts w:ascii="仿宋" w:eastAsia="仿宋" w:hAnsi="仿宋" w:hint="eastAsia"/>
                                <w:sz w:val="18"/>
                                <w:szCs w:val="18"/>
                              </w:rPr>
                              <w:t>医药企业价格和营销行为信用承诺书</w:t>
                            </w:r>
                            <w:r>
                              <w:rPr>
                                <w:rFonts w:ascii="仿宋" w:eastAsia="仿宋" w:hAnsi="仿宋"/>
                                <w:sz w:val="18"/>
                                <w:szCs w:val="18"/>
                              </w:rPr>
                              <w:t>》原件和情况说明</w:t>
                            </w:r>
                            <w:r>
                              <w:rPr>
                                <w:rFonts w:ascii="仿宋" w:eastAsia="仿宋" w:hAnsi="仿宋" w:hint="eastAsia"/>
                                <w:sz w:val="18"/>
                                <w:szCs w:val="18"/>
                              </w:rPr>
                              <w:t>；</w:t>
                            </w:r>
                          </w:p>
                          <w:p w14:paraId="56A71545" w14:textId="77777777" w:rsidR="0073520D" w:rsidRDefault="0073520D" w:rsidP="0073520D">
                            <w:pPr>
                              <w:autoSpaceDE w:val="0"/>
                              <w:autoSpaceDN w:val="0"/>
                              <w:adjustRightInd w:val="0"/>
                              <w:spacing w:line="220" w:lineRule="exact"/>
                              <w:ind w:firstLineChars="100" w:firstLine="180"/>
                              <w:jc w:val="left"/>
                              <w:rPr>
                                <w:rFonts w:ascii="仿宋" w:eastAsia="仿宋" w:hAnsi="仿宋"/>
                                <w:sz w:val="18"/>
                                <w:szCs w:val="18"/>
                              </w:rPr>
                            </w:pPr>
                            <w:r>
                              <w:rPr>
                                <w:rFonts w:ascii="仿宋" w:eastAsia="仿宋" w:hAnsi="仿宋"/>
                                <w:sz w:val="18"/>
                                <w:szCs w:val="18"/>
                              </w:rPr>
                              <w:t>（</w:t>
                            </w:r>
                            <w:r>
                              <w:rPr>
                                <w:rFonts w:ascii="仿宋" w:eastAsia="仿宋" w:hAnsi="仿宋" w:hint="eastAsia"/>
                                <w:sz w:val="18"/>
                                <w:szCs w:val="18"/>
                              </w:rPr>
                              <w:t>二</w:t>
                            </w:r>
                            <w:r>
                              <w:rPr>
                                <w:rFonts w:ascii="仿宋" w:eastAsia="仿宋" w:hAnsi="仿宋"/>
                                <w:sz w:val="18"/>
                                <w:szCs w:val="18"/>
                              </w:rPr>
                              <w:t>）</w:t>
                            </w:r>
                            <w:r>
                              <w:rPr>
                                <w:rFonts w:ascii="仿宋" w:eastAsia="仿宋" w:hAnsi="仿宋" w:hint="eastAsia"/>
                                <w:sz w:val="18"/>
                                <w:szCs w:val="18"/>
                              </w:rPr>
                              <w:t>医药企业失信行为案例信息报告书（有失信行为发生时），应主动报告失信信息。自法院判决或部门行政处罚决定生效之日起，30日（自然日，有特殊说明的除外）内向省药械采购中心提供书面报告；</w:t>
                            </w:r>
                          </w:p>
                          <w:p w14:paraId="62E7D6A0" w14:textId="77777777" w:rsidR="0073520D" w:rsidRDefault="0073520D" w:rsidP="0073520D">
                            <w:pPr>
                              <w:autoSpaceDE w:val="0"/>
                              <w:autoSpaceDN w:val="0"/>
                              <w:adjustRightInd w:val="0"/>
                              <w:spacing w:line="220" w:lineRule="exact"/>
                              <w:ind w:firstLineChars="100" w:firstLine="180"/>
                              <w:jc w:val="left"/>
                              <w:rPr>
                                <w:rFonts w:ascii="仿宋" w:eastAsia="仿宋" w:hAnsi="仿宋" w:cs="宋体"/>
                                <w:b/>
                                <w:color w:val="000000"/>
                                <w:kern w:val="0"/>
                                <w:sz w:val="18"/>
                                <w:szCs w:val="18"/>
                                <w:lang w:val="zh-CN"/>
                              </w:rPr>
                            </w:pPr>
                            <w:r>
                              <w:rPr>
                                <w:rFonts w:ascii="仿宋" w:eastAsia="仿宋" w:hAnsi="仿宋"/>
                                <w:sz w:val="18"/>
                                <w:szCs w:val="18"/>
                              </w:rPr>
                              <w:t>（</w:t>
                            </w:r>
                            <w:r>
                              <w:rPr>
                                <w:rFonts w:ascii="仿宋" w:eastAsia="仿宋" w:hAnsi="仿宋" w:hint="eastAsia"/>
                                <w:sz w:val="18"/>
                                <w:szCs w:val="18"/>
                              </w:rPr>
                              <w:t>三</w:t>
                            </w:r>
                            <w:r>
                              <w:rPr>
                                <w:rFonts w:ascii="仿宋" w:eastAsia="仿宋" w:hAnsi="仿宋"/>
                                <w:sz w:val="18"/>
                                <w:szCs w:val="18"/>
                              </w:rPr>
                              <w:t>）</w:t>
                            </w:r>
                            <w:r>
                              <w:rPr>
                                <w:rFonts w:ascii="仿宋" w:eastAsia="仿宋" w:hAnsi="仿宋" w:hint="eastAsia"/>
                                <w:sz w:val="18"/>
                                <w:szCs w:val="18"/>
                              </w:rPr>
                              <w:t>企业法定代表被授权人本人携带授权书和身份证原件。</w:t>
                            </w:r>
                          </w:p>
                          <w:p w14:paraId="73219ACE" w14:textId="77777777" w:rsidR="0073520D" w:rsidRDefault="0073520D" w:rsidP="0073520D">
                            <w:pPr>
                              <w:autoSpaceDE w:val="0"/>
                              <w:autoSpaceDN w:val="0"/>
                              <w:adjustRightInd w:val="0"/>
                              <w:spacing w:line="220" w:lineRule="exact"/>
                              <w:jc w:val="left"/>
                              <w:rPr>
                                <w:rFonts w:ascii="仿宋" w:eastAsia="仿宋" w:hAnsi="仿宋"/>
                                <w:color w:val="000000"/>
                                <w:kern w:val="0"/>
                                <w:sz w:val="18"/>
                                <w:szCs w:val="18"/>
                              </w:rPr>
                            </w:pPr>
                          </w:p>
                        </w:txbxContent>
                      </wps:txbx>
                      <wps:bodyPr rot="0" vert="horz" wrap="square" lIns="91440" tIns="45720" rIns="91440" bIns="45720" anchor="t" anchorCtr="0" upright="1">
                        <a:noAutofit/>
                      </wps:bodyPr>
                    </wps:wsp>
                  </a:graphicData>
                </a:graphic>
              </wp:anchor>
            </w:drawing>
          </mc:Choice>
          <mc:Fallback>
            <w:pict>
              <v:shapetype w14:anchorId="625E824B" id="_x0000_t202" coordsize="21600,21600" o:spt="202" path="m,l,21600r21600,l21600,xe">
                <v:stroke joinstyle="miter"/>
                <v:path gradientshapeok="t" o:connecttype="rect"/>
              </v:shapetype>
              <v:shape id="文本框 4" o:spid="_x0000_s1026" type="#_x0000_t202" style="position:absolute;left:0;text-align:left;margin-left:-57pt;margin-top:14.25pt;width:138.75pt;height:152.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" strokeweight="1pt">
                <v:stroke dashstyle="dash"/>
                <v:textbox>
                  <w:txbxContent>
                    <w:p w14:paraId="1B480A6D" w14:textId="77777777" w:rsidR="0073520D" w:rsidRDefault="0073520D" w:rsidP="0073520D">
                      <w:pPr>
                        <w:autoSpaceDE w:val="0"/>
                        <w:autoSpaceDN w:val="0"/>
                        <w:adjustRightInd w:val="0"/>
                        <w:spacing w:line="220" w:lineRule="exact"/>
                        <w:jc w:val="left"/>
                        <w:rPr>
                          <w:rFonts w:ascii="仿宋" w:eastAsia="仿宋" w:hAnsi="仿宋" w:cs="宋体"/>
                          <w:b/>
                          <w:color w:val="000000"/>
                          <w:kern w:val="0"/>
                          <w:sz w:val="18"/>
                          <w:szCs w:val="18"/>
                          <w:lang w:val="zh-CN"/>
                        </w:rPr>
                      </w:pPr>
                      <w:r>
                        <w:rPr>
                          <w:rFonts w:ascii="仿宋" w:eastAsia="仿宋" w:hAnsi="仿宋" w:cs="宋体" w:hint="eastAsia"/>
                          <w:b/>
                          <w:color w:val="000000"/>
                          <w:kern w:val="0"/>
                          <w:sz w:val="18"/>
                          <w:szCs w:val="18"/>
                        </w:rPr>
                        <w:t>申请材料</w:t>
                      </w:r>
                      <w:r>
                        <w:rPr>
                          <w:rFonts w:ascii="仿宋" w:eastAsia="仿宋" w:hAnsi="仿宋" w:cs="宋体" w:hint="eastAsia"/>
                          <w:b/>
                          <w:color w:val="000000"/>
                          <w:kern w:val="0"/>
                          <w:sz w:val="18"/>
                          <w:szCs w:val="18"/>
                          <w:lang w:val="zh-CN"/>
                        </w:rPr>
                        <w:t>：</w:t>
                      </w:r>
                    </w:p>
                    <w:p w14:paraId="35C4B6D7" w14:textId="77777777" w:rsidR="0073520D" w:rsidRDefault="0073520D" w:rsidP="0073520D">
                      <w:pPr>
                        <w:autoSpaceDE w:val="0"/>
                        <w:autoSpaceDN w:val="0"/>
                        <w:adjustRightInd w:val="0"/>
                        <w:spacing w:line="220" w:lineRule="exact"/>
                        <w:ind w:firstLineChars="100" w:firstLine="210"/>
                        <w:jc w:val="left"/>
                        <w:rPr>
                          <w:rFonts w:ascii="仿宋" w:eastAsia="仿宋" w:hAnsi="仿宋" w:cs="宋体"/>
                          <w:b/>
                          <w:color w:val="000000"/>
                          <w:kern w:val="0"/>
                          <w:sz w:val="18"/>
                          <w:szCs w:val="18"/>
                          <w:lang w:val="zh-CN"/>
                        </w:rPr>
                      </w:pPr>
                      <w:r>
                        <w:rPr>
                          <w:rFonts w:asciiTheme="minorEastAsia" w:eastAsiaTheme="minorEastAsia" w:hAnsiTheme="minorEastAsia" w:cs="Times New Roman"/>
                        </w:rPr>
                        <w:t>（</w:t>
                      </w:r>
                      <w:r>
                        <w:rPr>
                          <w:rFonts w:ascii="仿宋" w:eastAsia="仿宋" w:hAnsi="仿宋"/>
                          <w:sz w:val="18"/>
                          <w:szCs w:val="18"/>
                        </w:rPr>
                        <w:t>一）《</w:t>
                      </w:r>
                      <w:r>
                        <w:rPr>
                          <w:rFonts w:ascii="仿宋" w:eastAsia="仿宋" w:hAnsi="仿宋" w:hint="eastAsia"/>
                          <w:sz w:val="18"/>
                          <w:szCs w:val="18"/>
                        </w:rPr>
                        <w:t>医药企业价格和营销行为信用承诺书</w:t>
                      </w:r>
                      <w:r>
                        <w:rPr>
                          <w:rFonts w:ascii="仿宋" w:eastAsia="仿宋" w:hAnsi="仿宋"/>
                          <w:sz w:val="18"/>
                          <w:szCs w:val="18"/>
                        </w:rPr>
                        <w:t>》原件和情况说明</w:t>
                      </w:r>
                      <w:r>
                        <w:rPr>
                          <w:rFonts w:ascii="仿宋" w:eastAsia="仿宋" w:hAnsi="仿宋" w:hint="eastAsia"/>
                          <w:sz w:val="18"/>
                          <w:szCs w:val="18"/>
                        </w:rPr>
                        <w:t>；</w:t>
                      </w:r>
                    </w:p>
                    <w:p w14:paraId="56A71545" w14:textId="77777777" w:rsidR="0073520D" w:rsidRDefault="0073520D" w:rsidP="0073520D">
                      <w:pPr>
                        <w:autoSpaceDE w:val="0"/>
                        <w:autoSpaceDN w:val="0"/>
                        <w:adjustRightInd w:val="0"/>
                        <w:spacing w:line="220" w:lineRule="exact"/>
                        <w:ind w:firstLineChars="100" w:firstLine="180"/>
                        <w:jc w:val="left"/>
                        <w:rPr>
                          <w:rFonts w:ascii="仿宋" w:eastAsia="仿宋" w:hAnsi="仿宋"/>
                          <w:sz w:val="18"/>
                          <w:szCs w:val="18"/>
                        </w:rPr>
                      </w:pPr>
                      <w:r>
                        <w:rPr>
                          <w:rFonts w:ascii="仿宋" w:eastAsia="仿宋" w:hAnsi="仿宋"/>
                          <w:sz w:val="18"/>
                          <w:szCs w:val="18"/>
                        </w:rPr>
                        <w:t>（</w:t>
                      </w:r>
                      <w:r>
                        <w:rPr>
                          <w:rFonts w:ascii="仿宋" w:eastAsia="仿宋" w:hAnsi="仿宋" w:hint="eastAsia"/>
                          <w:sz w:val="18"/>
                          <w:szCs w:val="18"/>
                        </w:rPr>
                        <w:t>二</w:t>
                      </w:r>
                      <w:r>
                        <w:rPr>
                          <w:rFonts w:ascii="仿宋" w:eastAsia="仿宋" w:hAnsi="仿宋"/>
                          <w:sz w:val="18"/>
                          <w:szCs w:val="18"/>
                        </w:rPr>
                        <w:t>）</w:t>
                      </w:r>
                      <w:r>
                        <w:rPr>
                          <w:rFonts w:ascii="仿宋" w:eastAsia="仿宋" w:hAnsi="仿宋" w:hint="eastAsia"/>
                          <w:sz w:val="18"/>
                          <w:szCs w:val="18"/>
                        </w:rPr>
                        <w:t>医药企业失信行为案例信息报告书（有失信行为发生时），应主动报告失信信息。自法院判决或部门行政处罚决定生效之日起，30日（自然日，有特殊说明的除外）内向省药械采购中心提供书面报告；</w:t>
                      </w:r>
                    </w:p>
                    <w:p w14:paraId="62E7D6A0" w14:textId="77777777" w:rsidR="0073520D" w:rsidRDefault="0073520D" w:rsidP="0073520D">
                      <w:pPr>
                        <w:autoSpaceDE w:val="0"/>
                        <w:autoSpaceDN w:val="0"/>
                        <w:adjustRightInd w:val="0"/>
                        <w:spacing w:line="220" w:lineRule="exact"/>
                        <w:ind w:firstLineChars="100" w:firstLine="180"/>
                        <w:jc w:val="left"/>
                        <w:rPr>
                          <w:rFonts w:ascii="仿宋" w:eastAsia="仿宋" w:hAnsi="仿宋" w:cs="宋体"/>
                          <w:b/>
                          <w:color w:val="000000"/>
                          <w:kern w:val="0"/>
                          <w:sz w:val="18"/>
                          <w:szCs w:val="18"/>
                          <w:lang w:val="zh-CN"/>
                        </w:rPr>
                      </w:pPr>
                      <w:r>
                        <w:rPr>
                          <w:rFonts w:ascii="仿宋" w:eastAsia="仿宋" w:hAnsi="仿宋"/>
                          <w:sz w:val="18"/>
                          <w:szCs w:val="18"/>
                        </w:rPr>
                        <w:t>（</w:t>
                      </w:r>
                      <w:r>
                        <w:rPr>
                          <w:rFonts w:ascii="仿宋" w:eastAsia="仿宋" w:hAnsi="仿宋" w:hint="eastAsia"/>
                          <w:sz w:val="18"/>
                          <w:szCs w:val="18"/>
                        </w:rPr>
                        <w:t>三</w:t>
                      </w:r>
                      <w:r>
                        <w:rPr>
                          <w:rFonts w:ascii="仿宋" w:eastAsia="仿宋" w:hAnsi="仿宋"/>
                          <w:sz w:val="18"/>
                          <w:szCs w:val="18"/>
                        </w:rPr>
                        <w:t>）</w:t>
                      </w:r>
                      <w:r>
                        <w:rPr>
                          <w:rFonts w:ascii="仿宋" w:eastAsia="仿宋" w:hAnsi="仿宋" w:hint="eastAsia"/>
                          <w:sz w:val="18"/>
                          <w:szCs w:val="18"/>
                        </w:rPr>
                        <w:t>企业法定代表被授权人本人携带授权书和身份证原件。</w:t>
                      </w:r>
                    </w:p>
                    <w:p w14:paraId="73219ACE" w14:textId="77777777" w:rsidR="0073520D" w:rsidRDefault="0073520D" w:rsidP="0073520D">
                      <w:pPr>
                        <w:autoSpaceDE w:val="0"/>
                        <w:autoSpaceDN w:val="0"/>
                        <w:adjustRightInd w:val="0"/>
                        <w:spacing w:line="220" w:lineRule="exact"/>
                        <w:jc w:val="left"/>
                        <w:rPr>
                          <w:rFonts w:ascii="仿宋" w:eastAsia="仿宋" w:hAnsi="仿宋"/>
                          <w:color w:val="000000"/>
                          <w:kern w:val="0"/>
                          <w:sz w:val="18"/>
                          <w:szCs w:val="18"/>
                        </w:rPr>
                      </w:pPr>
                    </w:p>
                  </w:txbxContent>
                </v:textbox>
              </v:shape>
            </w:pict>
          </mc:Fallback>
        </mc:AlternateContent>
      </w:r>
      <w:r>
        <w:rPr>
          <w:noProof/>
          <w:szCs w:val="24"/>
        </w:rPr>
        <mc:AlternateContent>
          <mc:Choice Requires="wps">
            <w:drawing>
              <wp:anchor distT="0" distB="0" distL="114300" distR="114300" simplePos="0" relativeHeight="251644928" behindDoc="0" locked="0" layoutInCell="1" allowOverlap="1" wp14:anchorId="07CA1AC3" wp14:editId="6F7155B2">
                <wp:simplePos x="0" y="0"/>
                <wp:positionH relativeFrom="column">
                  <wp:posOffset>1209040</wp:posOffset>
                </wp:positionH>
                <wp:positionV relativeFrom="paragraph">
                  <wp:posOffset>372745</wp:posOffset>
                </wp:positionV>
                <wp:extent cx="1205865" cy="349885"/>
                <wp:effectExtent l="0" t="0" r="13335" b="12065"/>
                <wp:wrapNone/>
                <wp:docPr id="5" name="流程图: 可选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349885"/>
                        </a:xfrm>
                        <a:prstGeom prst="flowChartAlternateProcess">
                          <a:avLst/>
                        </a:prstGeom>
                        <a:solidFill>
                          <a:srgbClr val="FFFFFF"/>
                        </a:solidFill>
                        <a:ln w="19050">
                          <a:solidFill>
                            <a:srgbClr val="000000"/>
                          </a:solidFill>
                          <a:miter lim="800000"/>
                        </a:ln>
                        <a:effectLst/>
                      </wps:spPr>
                      <wps:txbx>
                        <w:txbxContent>
                          <w:p w14:paraId="12B151E9" w14:textId="77777777" w:rsidR="0073520D" w:rsidRDefault="0073520D" w:rsidP="0073520D">
                            <w:pPr>
                              <w:jc w:val="center"/>
                              <w:rPr>
                                <w:rFonts w:ascii="仿宋" w:eastAsia="仿宋" w:hAnsi="仿宋"/>
                                <w:b/>
                                <w:sz w:val="22"/>
                              </w:rPr>
                            </w:pPr>
                            <w:r>
                              <w:rPr>
                                <w:rFonts w:ascii="仿宋" w:eastAsia="仿宋" w:hAnsi="仿宋" w:hint="eastAsia"/>
                                <w:b/>
                                <w:sz w:val="22"/>
                              </w:rPr>
                              <w:t>开始</w:t>
                            </w:r>
                          </w:p>
                        </w:txbxContent>
                      </wps:txbx>
                      <wps:bodyPr rot="0" vert="horz" wrap="square" lIns="91440" tIns="45720" rIns="91440" bIns="45720" anchor="t" anchorCtr="0" upright="1">
                        <a:noAutofit/>
                      </wps:bodyPr>
                    </wps:wsp>
                  </a:graphicData>
                </a:graphic>
              </wp:anchor>
            </w:drawing>
          </mc:Choice>
          <mc:Fallback>
            <w:pict>
              <v:shapetype w14:anchorId="07CA1AC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5" o:spid="_x0000_s1027" type="#_x0000_t176" style="position:absolute;left:0;text-align:left;margin-left:95.2pt;margin-top:29.35pt;width:94.95pt;height:27.5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" strokeweight="1.5pt">
                <v:textbox>
                  <w:txbxContent>
                    <w:p w14:paraId="12B151E9" w14:textId="77777777" w:rsidR="0073520D" w:rsidRDefault="0073520D" w:rsidP="0073520D">
                      <w:pPr>
                        <w:jc w:val="center"/>
                        <w:rPr>
                          <w:rFonts w:ascii="仿宋" w:eastAsia="仿宋" w:hAnsi="仿宋"/>
                          <w:b/>
                          <w:sz w:val="22"/>
                        </w:rPr>
                      </w:pPr>
                      <w:r>
                        <w:rPr>
                          <w:rFonts w:ascii="仿宋" w:eastAsia="仿宋" w:hAnsi="仿宋" w:hint="eastAsia"/>
                          <w:b/>
                          <w:sz w:val="22"/>
                        </w:rPr>
                        <w:t>开始</w:t>
                      </w:r>
                    </w:p>
                  </w:txbxContent>
                </v:textbox>
              </v:shape>
            </w:pict>
          </mc:Fallback>
        </mc:AlternateContent>
      </w:r>
    </w:p>
    <w:p w14:paraId="7D3A72E9" w14:textId="77777777" w:rsidR="0073520D" w:rsidRDefault="0073520D" w:rsidP="0073520D">
      <w:pPr>
        <w:jc w:val="right"/>
        <w:rPr>
          <w:szCs w:val="24"/>
        </w:rPr>
      </w:pPr>
    </w:p>
    <w:p w14:paraId="465753DF" w14:textId="77777777" w:rsidR="0073520D" w:rsidRDefault="0073520D" w:rsidP="0073520D">
      <w:pPr>
        <w:jc w:val="right"/>
        <w:rPr>
          <w:szCs w:val="24"/>
        </w:rPr>
      </w:pPr>
    </w:p>
    <w:p w14:paraId="1F397C56" w14:textId="77777777" w:rsidR="0073520D" w:rsidRDefault="0073520D" w:rsidP="0073520D">
      <w:pPr>
        <w:jc w:val="right"/>
        <w:rPr>
          <w:szCs w:val="24"/>
        </w:rPr>
      </w:pPr>
      <w:r>
        <w:rPr>
          <w:noProof/>
          <w:szCs w:val="24"/>
        </w:rPr>
        <mc:AlternateContent>
          <mc:Choice Requires="wps">
            <w:drawing>
              <wp:anchor distT="0" distB="0" distL="113665" distR="113665" simplePos="0" relativeHeight="251657216" behindDoc="0" locked="0" layoutInCell="1" allowOverlap="1" wp14:anchorId="69F189F8" wp14:editId="7246D61E">
                <wp:simplePos x="0" y="0"/>
                <wp:positionH relativeFrom="column">
                  <wp:posOffset>1593850</wp:posOffset>
                </wp:positionH>
                <wp:positionV relativeFrom="paragraph">
                  <wp:posOffset>154305</wp:posOffset>
                </wp:positionV>
                <wp:extent cx="422275" cy="0"/>
                <wp:effectExtent l="39688" t="0" r="55562" b="55563"/>
                <wp:wrapNone/>
                <wp:docPr id="6" name="直接箭头连接符 6"/>
                <wp:cNvGraphicFramePr/>
                <a:graphic xmlns:a="http://schemas.openxmlformats.org/drawingml/2006/main">
                  <a:graphicData uri="http://schemas.microsoft.com/office/word/2010/wordprocessingShape">
                    <wps:wsp>
                      <wps:cNvCnPr/>
                      <wps:spPr>
                        <a:xfrm rot="5400000">
                          <a:off x="0" y="0"/>
                          <a:ext cx="422275" cy="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type w14:anchorId="328D397E" id="_x0000_t32" coordsize="21600,21600" o:spt="32" o:oned="t" path="m,l21600,21600e" filled="f">
                <v:path arrowok="t" fillok="f" o:connecttype="none"/>
                <o:lock v:ext="edit" shapetype="t"/>
              </v:shapetype>
              <v:shape id="直接箭头连接符 6" o:spid="_x0000_s1026" type="#_x0000_t32" style="position:absolute;left:0;text-align:left;margin-left:125.5pt;margin-top:12.15pt;width:33.25pt;height:0;rotation:90;z-index:251657216;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" strokeweight="1pt">
                <v:stroke endarrow="block"/>
              </v:shape>
            </w:pict>
          </mc:Fallback>
        </mc:AlternateContent>
      </w:r>
    </w:p>
    <w:p w14:paraId="7B63BF6A" w14:textId="77777777" w:rsidR="0073520D" w:rsidRDefault="0073520D" w:rsidP="0073520D">
      <w:pPr>
        <w:jc w:val="right"/>
        <w:rPr>
          <w:szCs w:val="24"/>
        </w:rPr>
      </w:pPr>
      <w:r>
        <w:rPr>
          <w:noProof/>
          <w:szCs w:val="24"/>
        </w:rPr>
        <mc:AlternateContent>
          <mc:Choice Requires="wps">
            <w:drawing>
              <wp:anchor distT="0" distB="0" distL="114300" distR="114300" simplePos="0" relativeHeight="251661312" behindDoc="0" locked="0" layoutInCell="1" allowOverlap="1" wp14:anchorId="229133BD" wp14:editId="377A906F">
                <wp:simplePos x="0" y="0"/>
                <wp:positionH relativeFrom="column">
                  <wp:posOffset>2818765</wp:posOffset>
                </wp:positionH>
                <wp:positionV relativeFrom="paragraph">
                  <wp:posOffset>196215</wp:posOffset>
                </wp:positionV>
                <wp:extent cx="809625" cy="276225"/>
                <wp:effectExtent l="0" t="0" r="28575" b="2857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6225"/>
                        </a:xfrm>
                        <a:prstGeom prst="rect">
                          <a:avLst/>
                        </a:prstGeom>
                        <a:solidFill>
                          <a:srgbClr val="FFFFFF"/>
                        </a:solidFill>
                        <a:ln w="9525">
                          <a:solidFill>
                            <a:srgbClr val="FFFFFF"/>
                          </a:solidFill>
                          <a:miter lim="800000"/>
                        </a:ln>
                        <a:effectLst/>
                      </wps:spPr>
                      <wps:txbx>
                        <w:txbxContent>
                          <w:p w14:paraId="10FCFFC4" w14:textId="77777777" w:rsidR="0073520D" w:rsidRDefault="0073520D" w:rsidP="0073520D">
                            <w:pPr>
                              <w:spacing w:line="200" w:lineRule="exact"/>
                              <w:jc w:val="center"/>
                              <w:rPr>
                                <w:rFonts w:ascii="仿宋" w:eastAsia="仿宋" w:hAnsi="仿宋"/>
                                <w:b/>
                                <w:sz w:val="18"/>
                                <w:szCs w:val="18"/>
                              </w:rPr>
                            </w:pPr>
                            <w:r>
                              <w:rPr>
                                <w:rFonts w:ascii="仿宋" w:eastAsia="仿宋" w:hAnsi="仿宋" w:hint="eastAsia"/>
                                <w:b/>
                                <w:sz w:val="18"/>
                                <w:szCs w:val="18"/>
                              </w:rPr>
                              <w:t>信用承诺书</w:t>
                            </w:r>
                          </w:p>
                        </w:txbxContent>
                      </wps:txbx>
                      <wps:bodyPr rot="0" vert="horz" wrap="square" lIns="91440" tIns="45720" rIns="91440" bIns="45720" anchor="t" anchorCtr="0" upright="1">
                        <a:noAutofit/>
                      </wps:bodyPr>
                    </wps:wsp>
                  </a:graphicData>
                </a:graphic>
              </wp:anchor>
            </w:drawing>
          </mc:Choice>
          <mc:Fallback>
            <w:pict>
              <v:shape w14:anchorId="229133BD" id="文本框 14" o:spid="_x0000_s1028" type="#_x0000_t202" style="position:absolute;left:0;text-align:left;margin-left:221.95pt;margin-top:15.45pt;width:63.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" strokecolor="white">
                <v:textbox>
                  <w:txbxContent>
                    <w:p w14:paraId="10FCFFC4" w14:textId="77777777" w:rsidR="0073520D" w:rsidRDefault="0073520D" w:rsidP="0073520D">
                      <w:pPr>
                        <w:spacing w:line="200" w:lineRule="exact"/>
                        <w:jc w:val="center"/>
                        <w:rPr>
                          <w:rFonts w:ascii="仿宋" w:eastAsia="仿宋" w:hAnsi="仿宋"/>
                          <w:b/>
                          <w:sz w:val="18"/>
                          <w:szCs w:val="18"/>
                        </w:rPr>
                      </w:pPr>
                      <w:r>
                        <w:rPr>
                          <w:rFonts w:ascii="仿宋" w:eastAsia="仿宋" w:hAnsi="仿宋" w:hint="eastAsia"/>
                          <w:b/>
                          <w:sz w:val="18"/>
                          <w:szCs w:val="18"/>
                        </w:rPr>
                        <w:t>信用承诺书</w:t>
                      </w:r>
                    </w:p>
                  </w:txbxContent>
                </v:textbox>
              </v:shape>
            </w:pict>
          </mc:Fallback>
        </mc:AlternateContent>
      </w:r>
    </w:p>
    <w:p w14:paraId="3CB32CFC" w14:textId="77777777" w:rsidR="0073520D" w:rsidRDefault="0073520D" w:rsidP="0073520D">
      <w:pPr>
        <w:tabs>
          <w:tab w:val="left" w:pos="1830"/>
          <w:tab w:val="right" w:pos="8306"/>
        </w:tabs>
        <w:jc w:val="left"/>
        <w:rPr>
          <w:szCs w:val="24"/>
        </w:rPr>
      </w:pPr>
      <w:r>
        <w:rPr>
          <w:szCs w:val="24"/>
        </w:rPr>
        <w:tab/>
      </w:r>
      <w:r>
        <w:rPr>
          <w:noProof/>
          <w:szCs w:val="24"/>
        </w:rPr>
        <mc:AlternateContent>
          <mc:Choice Requires="wps">
            <w:drawing>
              <wp:anchor distT="0" distB="0" distL="114300" distR="114300" simplePos="0" relativeHeight="251663360" behindDoc="0" locked="0" layoutInCell="1" allowOverlap="1" wp14:anchorId="7403C3B2" wp14:editId="4F77678B">
                <wp:simplePos x="0" y="0"/>
                <wp:positionH relativeFrom="column">
                  <wp:posOffset>4171950</wp:posOffset>
                </wp:positionH>
                <wp:positionV relativeFrom="paragraph">
                  <wp:posOffset>179070</wp:posOffset>
                </wp:positionV>
                <wp:extent cx="0" cy="371475"/>
                <wp:effectExtent l="0" t="0" r="19050" b="9525"/>
                <wp:wrapNone/>
                <wp:docPr id="17" name="直接连接符 17"/>
                <wp:cNvGraphicFramePr/>
                <a:graphic xmlns:a="http://schemas.openxmlformats.org/drawingml/2006/main">
                  <a:graphicData uri="http://schemas.microsoft.com/office/word/2010/wordprocessingShape">
                    <wps:wsp>
                      <wps:cNvCnPr/>
                      <wps:spPr>
                        <a:xfrm>
                          <a:off x="0" y="0"/>
                          <a:ext cx="0"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DFE76" id="直接连接符 1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28.5pt,14.1pt" to="328.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" strokecolor="black [3213]"/>
            </w:pict>
          </mc:Fallback>
        </mc:AlternateContent>
      </w:r>
      <w:r>
        <w:rPr>
          <w:noProof/>
          <w:szCs w:val="24"/>
        </w:rPr>
        <mc:AlternateContent>
          <mc:Choice Requires="wps">
            <w:drawing>
              <wp:anchor distT="0" distB="0" distL="114300" distR="114300" simplePos="0" relativeHeight="251660288" behindDoc="0" locked="0" layoutInCell="1" allowOverlap="1" wp14:anchorId="32CC1E48" wp14:editId="5BB28161">
                <wp:simplePos x="0" y="0"/>
                <wp:positionH relativeFrom="column">
                  <wp:posOffset>2409825</wp:posOffset>
                </wp:positionH>
                <wp:positionV relativeFrom="paragraph">
                  <wp:posOffset>179070</wp:posOffset>
                </wp:positionV>
                <wp:extent cx="1762125" cy="0"/>
                <wp:effectExtent l="0" t="0" r="9525" b="19050"/>
                <wp:wrapNone/>
                <wp:docPr id="18" name="直接连接符 18"/>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F47E3" id="直接连接符 1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9.75pt,14.1pt" to="32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" strokecolor="black [3213]"/>
            </w:pict>
          </mc:Fallback>
        </mc:AlternateContent>
      </w:r>
      <w:r>
        <w:rPr>
          <w:noProof/>
          <w:szCs w:val="24"/>
        </w:rPr>
        <mc:AlternateContent>
          <mc:Choice Requires="wps">
            <w:drawing>
              <wp:anchor distT="0" distB="0" distL="114300" distR="114300" simplePos="0" relativeHeight="251643904" behindDoc="1" locked="0" layoutInCell="1" allowOverlap="1" wp14:anchorId="6A1A3C2E" wp14:editId="0B8397AA">
                <wp:simplePos x="0" y="0"/>
                <wp:positionH relativeFrom="column">
                  <wp:posOffset>1212215</wp:posOffset>
                </wp:positionH>
                <wp:positionV relativeFrom="paragraph">
                  <wp:posOffset>-5080</wp:posOffset>
                </wp:positionV>
                <wp:extent cx="1199515" cy="372110"/>
                <wp:effectExtent l="0" t="0" r="19685" b="27940"/>
                <wp:wrapNone/>
                <wp:docPr id="21" name="流程图: 过程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72110"/>
                        </a:xfrm>
                        <a:prstGeom prst="flowChartProcess">
                          <a:avLst/>
                        </a:prstGeom>
                        <a:solidFill>
                          <a:srgbClr val="FFFFFF"/>
                        </a:solidFill>
                        <a:ln w="19050">
                          <a:solidFill>
                            <a:srgbClr val="000000"/>
                          </a:solidFill>
                          <a:miter lim="800000"/>
                        </a:ln>
                        <a:effectLst/>
                      </wps:spPr>
                      <wps:txbx>
                        <w:txbxContent>
                          <w:p w14:paraId="18E2DBCC" w14:textId="77777777" w:rsidR="0073520D" w:rsidRDefault="0073520D" w:rsidP="0073520D">
                            <w:pPr>
                              <w:jc w:val="center"/>
                              <w:rPr>
                                <w:rFonts w:ascii="仿宋" w:eastAsia="仿宋" w:hAnsi="仿宋"/>
                                <w:b/>
                                <w:sz w:val="22"/>
                              </w:rPr>
                            </w:pPr>
                            <w:r>
                              <w:rPr>
                                <w:rFonts w:ascii="仿宋" w:eastAsia="仿宋" w:hAnsi="仿宋" w:hint="eastAsia"/>
                                <w:b/>
                                <w:sz w:val="22"/>
                              </w:rPr>
                              <w:t>资料</w:t>
                            </w:r>
                            <w:r>
                              <w:rPr>
                                <w:rFonts w:ascii="仿宋" w:eastAsia="仿宋" w:hAnsi="仿宋"/>
                                <w:b/>
                                <w:sz w:val="22"/>
                              </w:rPr>
                              <w:t>递交</w:t>
                            </w:r>
                          </w:p>
                        </w:txbxContent>
                      </wps:txbx>
                      <wps:bodyPr rot="0" vert="horz" wrap="square" lIns="91440" tIns="45720" rIns="91440" bIns="45720" anchor="t" anchorCtr="0" upright="1">
                        <a:noAutofit/>
                      </wps:bodyPr>
                    </wps:wsp>
                  </a:graphicData>
                </a:graphic>
              </wp:anchor>
            </w:drawing>
          </mc:Choice>
          <mc:Fallback>
            <w:pict>
              <v:shapetype w14:anchorId="6A1A3C2E" id="_x0000_t109" coordsize="21600,21600" o:spt="109" path="m,l,21600r21600,l21600,xe">
                <v:stroke joinstyle="miter"/>
                <v:path gradientshapeok="t" o:connecttype="rect"/>
              </v:shapetype>
              <v:shape id="流程图: 过程 21" o:spid="_x0000_s1029" type="#_x0000_t109" style="position:absolute;margin-left:95.45pt;margin-top:-.4pt;width:94.45pt;height:29.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" strokeweight="1.5pt">
                <v:textbox>
                  <w:txbxContent>
                    <w:p w14:paraId="18E2DBCC" w14:textId="77777777" w:rsidR="0073520D" w:rsidRDefault="0073520D" w:rsidP="0073520D">
                      <w:pPr>
                        <w:jc w:val="center"/>
                        <w:rPr>
                          <w:rFonts w:ascii="仿宋" w:eastAsia="仿宋" w:hAnsi="仿宋"/>
                          <w:b/>
                          <w:sz w:val="22"/>
                        </w:rPr>
                      </w:pPr>
                      <w:r>
                        <w:rPr>
                          <w:rFonts w:ascii="仿宋" w:eastAsia="仿宋" w:hAnsi="仿宋" w:hint="eastAsia"/>
                          <w:b/>
                          <w:sz w:val="22"/>
                        </w:rPr>
                        <w:t>资料</w:t>
                      </w:r>
                      <w:r>
                        <w:rPr>
                          <w:rFonts w:ascii="仿宋" w:eastAsia="仿宋" w:hAnsi="仿宋"/>
                          <w:b/>
                          <w:sz w:val="22"/>
                        </w:rPr>
                        <w:t>递交</w:t>
                      </w:r>
                    </w:p>
                  </w:txbxContent>
                </v:textbox>
              </v:shape>
            </w:pict>
          </mc:Fallback>
        </mc:AlternateContent>
      </w:r>
    </w:p>
    <w:p w14:paraId="40D1938B" w14:textId="77777777" w:rsidR="0073520D" w:rsidRDefault="0073520D" w:rsidP="0073520D">
      <w:pPr>
        <w:jc w:val="right"/>
        <w:rPr>
          <w:szCs w:val="24"/>
        </w:rPr>
      </w:pPr>
      <w:r>
        <w:rPr>
          <w:noProof/>
          <w:szCs w:val="24"/>
        </w:rPr>
        <mc:AlternateContent>
          <mc:Choice Requires="wps">
            <w:drawing>
              <wp:anchor distT="0" distB="0" distL="113665" distR="113665" simplePos="0" relativeHeight="251645952" behindDoc="0" locked="0" layoutInCell="1" allowOverlap="1" wp14:anchorId="525E1E43" wp14:editId="7FBBD171">
                <wp:simplePos x="0" y="0"/>
                <wp:positionH relativeFrom="column">
                  <wp:posOffset>1793240</wp:posOffset>
                </wp:positionH>
                <wp:positionV relativeFrom="paragraph">
                  <wp:posOffset>172720</wp:posOffset>
                </wp:positionV>
                <wp:extent cx="7620" cy="838835"/>
                <wp:effectExtent l="76200" t="0" r="68580" b="56515"/>
                <wp:wrapNone/>
                <wp:docPr id="22" name="直接箭头连接符 22"/>
                <wp:cNvGraphicFramePr/>
                <a:graphic xmlns:a="http://schemas.openxmlformats.org/drawingml/2006/main">
                  <a:graphicData uri="http://schemas.microsoft.com/office/word/2010/wordprocessingShape">
                    <wps:wsp>
                      <wps:cNvCnPr/>
                      <wps:spPr>
                        <a:xfrm flipH="1">
                          <a:off x="0" y="0"/>
                          <a:ext cx="7620" cy="83883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w14:anchorId="6E465118" id="直接箭头连接符 22" o:spid="_x0000_s1026" type="#_x0000_t32" style="position:absolute;left:0;text-align:left;margin-left:141.2pt;margin-top:13.6pt;width:.6pt;height:66.05pt;flip:x;z-index:251645952;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" strokeweight="1pt">
                <v:stroke endarrow="block"/>
              </v:shape>
            </w:pict>
          </mc:Fallback>
        </mc:AlternateContent>
      </w:r>
    </w:p>
    <w:p w14:paraId="431606B9" w14:textId="77777777" w:rsidR="0073520D" w:rsidRDefault="0073520D" w:rsidP="0073520D">
      <w:pPr>
        <w:jc w:val="right"/>
        <w:rPr>
          <w:szCs w:val="24"/>
        </w:rPr>
      </w:pPr>
      <w:r>
        <w:rPr>
          <w:noProof/>
          <w:szCs w:val="24"/>
        </w:rPr>
        <mc:AlternateContent>
          <mc:Choice Requires="wps">
            <w:drawing>
              <wp:anchor distT="0" distB="0" distL="114300" distR="114300" simplePos="0" relativeHeight="251664384" behindDoc="0" locked="0" layoutInCell="1" allowOverlap="1" wp14:anchorId="635EEBD6" wp14:editId="4B8A6076">
                <wp:simplePos x="0" y="0"/>
                <wp:positionH relativeFrom="column">
                  <wp:posOffset>4171950</wp:posOffset>
                </wp:positionH>
                <wp:positionV relativeFrom="paragraph">
                  <wp:posOffset>154305</wp:posOffset>
                </wp:positionV>
                <wp:extent cx="0" cy="390525"/>
                <wp:effectExtent l="76200" t="0" r="76200" b="47625"/>
                <wp:wrapNone/>
                <wp:docPr id="23" name="直接箭头连接符 23"/>
                <wp:cNvGraphicFramePr/>
                <a:graphic xmlns:a="http://schemas.openxmlformats.org/drawingml/2006/main">
                  <a:graphicData uri="http://schemas.microsoft.com/office/word/2010/wordprocessingShape">
                    <wps:wsp>
                      <wps:cNvCnPr/>
                      <wps:spPr>
                        <a:xfrm>
                          <a:off x="0" y="0"/>
                          <a:ext cx="0" cy="39052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w14:anchorId="2BB8ED69" id="直接箭头连接符 23" o:spid="_x0000_s1026" type="#_x0000_t32" style="position:absolute;left:0;text-align:left;margin-left:328.5pt;margin-top:12.15pt;width:0;height:3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" strokeweight="1pt">
                <v:stroke endarrow="block"/>
              </v:shape>
            </w:pict>
          </mc:Fallback>
        </mc:AlternateContent>
      </w:r>
    </w:p>
    <w:p w14:paraId="3F0CCF22" w14:textId="77777777" w:rsidR="0073520D" w:rsidRDefault="0073520D" w:rsidP="0073520D">
      <w:pPr>
        <w:jc w:val="right"/>
        <w:rPr>
          <w:szCs w:val="24"/>
        </w:rPr>
      </w:pPr>
      <w:r>
        <w:rPr>
          <w:noProof/>
        </w:rPr>
        <mc:AlternateContent>
          <mc:Choice Requires="wps">
            <w:drawing>
              <wp:anchor distT="0" distB="0" distL="114300" distR="114300" simplePos="0" relativeHeight="251646976" behindDoc="0" locked="0" layoutInCell="1" allowOverlap="1" wp14:anchorId="16A3620A" wp14:editId="14F4E4F0">
                <wp:simplePos x="0" y="0"/>
                <wp:positionH relativeFrom="column">
                  <wp:posOffset>1186180</wp:posOffset>
                </wp:positionH>
                <wp:positionV relativeFrom="paragraph">
                  <wp:posOffset>62865</wp:posOffset>
                </wp:positionV>
                <wp:extent cx="1247775" cy="266700"/>
                <wp:effectExtent l="0" t="0" r="28575" b="1905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FFFFFF"/>
                          </a:solidFill>
                          <a:miter lim="800000"/>
                        </a:ln>
                        <a:effectLst/>
                      </wps:spPr>
                      <wps:txbx>
                        <w:txbxContent>
                          <w:p w14:paraId="546727D0" w14:textId="77777777" w:rsidR="0073520D" w:rsidRDefault="0073520D" w:rsidP="0073520D">
                            <w:pPr>
                              <w:spacing w:line="200" w:lineRule="exact"/>
                              <w:jc w:val="center"/>
                              <w:rPr>
                                <w:rFonts w:ascii="仿宋" w:eastAsia="仿宋" w:hAnsi="仿宋"/>
                                <w:b/>
                                <w:sz w:val="18"/>
                                <w:szCs w:val="18"/>
                              </w:rPr>
                            </w:pPr>
                            <w:r>
                              <w:rPr>
                                <w:rFonts w:ascii="仿宋" w:eastAsia="仿宋" w:hAnsi="仿宋" w:hint="eastAsia"/>
                                <w:b/>
                                <w:sz w:val="18"/>
                                <w:szCs w:val="18"/>
                              </w:rPr>
                              <w:t>失信行为</w:t>
                            </w:r>
                            <w:r>
                              <w:rPr>
                                <w:rFonts w:ascii="仿宋" w:eastAsia="仿宋" w:hAnsi="仿宋"/>
                                <w:b/>
                                <w:sz w:val="18"/>
                                <w:szCs w:val="18"/>
                              </w:rPr>
                              <w:t>报告书</w:t>
                            </w:r>
                          </w:p>
                        </w:txbxContent>
                      </wps:txbx>
                      <wps:bodyPr rot="0" vert="horz" wrap="square" lIns="91440" tIns="45720" rIns="91440" bIns="45720" anchor="t" anchorCtr="0" upright="1">
                        <a:noAutofit/>
                      </wps:bodyPr>
                    </wps:wsp>
                  </a:graphicData>
                </a:graphic>
              </wp:anchor>
            </w:drawing>
          </mc:Choice>
          <mc:Fallback>
            <w:pict>
              <v:shape w14:anchorId="16A3620A" id="文本框 24" o:spid="_x0000_s1030" type="#_x0000_t202" style="position:absolute;left:0;text-align:left;margin-left:93.4pt;margin-top:4.95pt;width:98.25pt;height:2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" strokecolor="white">
                <v:textbox>
                  <w:txbxContent>
                    <w:p w14:paraId="546727D0" w14:textId="77777777" w:rsidR="0073520D" w:rsidRDefault="0073520D" w:rsidP="0073520D">
                      <w:pPr>
                        <w:spacing w:line="200" w:lineRule="exact"/>
                        <w:jc w:val="center"/>
                        <w:rPr>
                          <w:rFonts w:ascii="仿宋" w:eastAsia="仿宋" w:hAnsi="仿宋"/>
                          <w:b/>
                          <w:sz w:val="18"/>
                          <w:szCs w:val="18"/>
                        </w:rPr>
                      </w:pPr>
                      <w:r>
                        <w:rPr>
                          <w:rFonts w:ascii="仿宋" w:eastAsia="仿宋" w:hAnsi="仿宋" w:hint="eastAsia"/>
                          <w:b/>
                          <w:sz w:val="18"/>
                          <w:szCs w:val="18"/>
                        </w:rPr>
                        <w:t>失信行为</w:t>
                      </w:r>
                      <w:r>
                        <w:rPr>
                          <w:rFonts w:ascii="仿宋" w:eastAsia="仿宋" w:hAnsi="仿宋"/>
                          <w:b/>
                          <w:sz w:val="18"/>
                          <w:szCs w:val="18"/>
                        </w:rPr>
                        <w:t>报告书</w:t>
                      </w:r>
                    </w:p>
                  </w:txbxContent>
                </v:textbox>
              </v:shape>
            </w:pict>
          </mc:Fallback>
        </mc:AlternateContent>
      </w:r>
    </w:p>
    <w:p w14:paraId="697322B7" w14:textId="77777777" w:rsidR="0073520D" w:rsidRDefault="0073520D" w:rsidP="0073520D">
      <w:pPr>
        <w:jc w:val="right"/>
        <w:rPr>
          <w:szCs w:val="24"/>
        </w:rPr>
      </w:pPr>
      <w:r>
        <w:rPr>
          <w:noProof/>
          <w:szCs w:val="24"/>
        </w:rPr>
        <mc:AlternateContent>
          <mc:Choice Requires="wps">
            <w:drawing>
              <wp:anchor distT="0" distB="0" distL="114300" distR="114300" simplePos="0" relativeHeight="251665408" behindDoc="0" locked="0" layoutInCell="1" allowOverlap="1" wp14:anchorId="11FF93B9" wp14:editId="14D2CD18">
                <wp:simplePos x="0" y="0"/>
                <wp:positionH relativeFrom="column">
                  <wp:posOffset>3734435</wp:posOffset>
                </wp:positionH>
                <wp:positionV relativeFrom="paragraph">
                  <wp:posOffset>146685</wp:posOffset>
                </wp:positionV>
                <wp:extent cx="823595" cy="325120"/>
                <wp:effectExtent l="0" t="0" r="14605" b="17780"/>
                <wp:wrapNone/>
                <wp:docPr id="25" name="流程图: 过程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25120"/>
                        </a:xfrm>
                        <a:prstGeom prst="flowChartProcess">
                          <a:avLst/>
                        </a:prstGeom>
                        <a:solidFill>
                          <a:srgbClr val="FFFFFF"/>
                        </a:solidFill>
                        <a:ln w="19050">
                          <a:solidFill>
                            <a:srgbClr val="000000"/>
                          </a:solidFill>
                          <a:miter lim="800000"/>
                        </a:ln>
                        <a:effectLst/>
                      </wps:spPr>
                      <wps:txbx>
                        <w:txbxContent>
                          <w:p w14:paraId="0B5851CC" w14:textId="77777777" w:rsidR="0073520D" w:rsidRDefault="0073520D" w:rsidP="0073520D">
                            <w:pPr>
                              <w:jc w:val="center"/>
                              <w:rPr>
                                <w:rFonts w:ascii="仿宋" w:eastAsia="仿宋" w:hAnsi="仿宋"/>
                                <w:b/>
                                <w:sz w:val="20"/>
                                <w:szCs w:val="20"/>
                              </w:rPr>
                            </w:pPr>
                            <w:r>
                              <w:rPr>
                                <w:rFonts w:ascii="仿宋" w:eastAsia="仿宋" w:hAnsi="仿宋" w:hint="eastAsia"/>
                                <w:b/>
                                <w:sz w:val="20"/>
                                <w:szCs w:val="20"/>
                              </w:rPr>
                              <w:t>登记归档</w:t>
                            </w:r>
                          </w:p>
                        </w:txbxContent>
                      </wps:txbx>
                      <wps:bodyPr rot="0" vert="horz" wrap="square" lIns="91440" tIns="45720" rIns="91440" bIns="45720" anchor="t" anchorCtr="0" upright="1">
                        <a:noAutofit/>
                      </wps:bodyPr>
                    </wps:wsp>
                  </a:graphicData>
                </a:graphic>
              </wp:anchor>
            </w:drawing>
          </mc:Choice>
          <mc:Fallback>
            <w:pict>
              <v:shape w14:anchorId="11FF93B9" id="流程图: 过程 25" o:spid="_x0000_s1031" type="#_x0000_t109" style="position:absolute;left:0;text-align:left;margin-left:294.05pt;margin-top:11.55pt;width:64.85pt;height:2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" strokeweight="1.5pt">
                <v:textbox>
                  <w:txbxContent>
                    <w:p w14:paraId="0B5851CC" w14:textId="77777777" w:rsidR="0073520D" w:rsidRDefault="0073520D" w:rsidP="0073520D">
                      <w:pPr>
                        <w:jc w:val="center"/>
                        <w:rPr>
                          <w:rFonts w:ascii="仿宋" w:eastAsia="仿宋" w:hAnsi="仿宋"/>
                          <w:b/>
                          <w:sz w:val="20"/>
                          <w:szCs w:val="20"/>
                        </w:rPr>
                      </w:pPr>
                      <w:r>
                        <w:rPr>
                          <w:rFonts w:ascii="仿宋" w:eastAsia="仿宋" w:hAnsi="仿宋" w:hint="eastAsia"/>
                          <w:b/>
                          <w:sz w:val="20"/>
                          <w:szCs w:val="20"/>
                        </w:rPr>
                        <w:t>登记归档</w:t>
                      </w:r>
                    </w:p>
                  </w:txbxContent>
                </v:textbox>
              </v:shape>
            </w:pict>
          </mc:Fallback>
        </mc:AlternateContent>
      </w:r>
    </w:p>
    <w:p w14:paraId="0107BEBF" w14:textId="77777777" w:rsidR="0073520D" w:rsidRDefault="0073520D" w:rsidP="0073520D">
      <w:pPr>
        <w:jc w:val="right"/>
        <w:rPr>
          <w:szCs w:val="24"/>
        </w:rPr>
      </w:pPr>
    </w:p>
    <w:p w14:paraId="212D46F5" w14:textId="77777777" w:rsidR="0073520D" w:rsidRDefault="0073520D" w:rsidP="0073520D">
      <w:pPr>
        <w:jc w:val="right"/>
        <w:rPr>
          <w:szCs w:val="24"/>
        </w:rPr>
      </w:pPr>
      <w:r>
        <w:rPr>
          <w:noProof/>
        </w:rPr>
        <mc:AlternateContent>
          <mc:Choice Requires="wps">
            <w:drawing>
              <wp:anchor distT="0" distB="0" distL="113665" distR="113665" simplePos="0" relativeHeight="251662336" behindDoc="0" locked="0" layoutInCell="1" allowOverlap="1" wp14:anchorId="7612BDA0" wp14:editId="48018DE6">
                <wp:simplePos x="0" y="0"/>
                <wp:positionH relativeFrom="column">
                  <wp:posOffset>4171315</wp:posOffset>
                </wp:positionH>
                <wp:positionV relativeFrom="paragraph">
                  <wp:posOffset>66675</wp:posOffset>
                </wp:positionV>
                <wp:extent cx="45720" cy="2333625"/>
                <wp:effectExtent l="38100" t="0" r="69215" b="47625"/>
                <wp:wrapNone/>
                <wp:docPr id="26" name="直接箭头连接符 26"/>
                <wp:cNvGraphicFramePr/>
                <a:graphic xmlns:a="http://schemas.openxmlformats.org/drawingml/2006/main">
                  <a:graphicData uri="http://schemas.microsoft.com/office/word/2010/wordprocessingShape">
                    <wps:wsp>
                      <wps:cNvCnPr/>
                      <wps:spPr>
                        <a:xfrm>
                          <a:off x="0" y="0"/>
                          <a:ext cx="45719" cy="233362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w14:anchorId="17D3C51F" id="直接箭头连接符 26" o:spid="_x0000_s1026" type="#_x0000_t32" style="position:absolute;left:0;text-align:left;margin-left:328.45pt;margin-top:5.25pt;width:3.6pt;height:183.75pt;z-index:251662336;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" strokeweight="1pt">
                <v:stroke endarrow="block"/>
              </v:shape>
            </w:pict>
          </mc:Fallback>
        </mc:AlternateContent>
      </w:r>
      <w:r>
        <w:rPr>
          <w:noProof/>
          <w:szCs w:val="24"/>
        </w:rPr>
        <mc:AlternateContent>
          <mc:Choice Requires="wps">
            <w:drawing>
              <wp:anchor distT="0" distB="0" distL="114300" distR="114300" simplePos="0" relativeHeight="251656192" behindDoc="0" locked="0" layoutInCell="1" allowOverlap="1" wp14:anchorId="7EAD843F" wp14:editId="61B760F7">
                <wp:simplePos x="0" y="0"/>
                <wp:positionH relativeFrom="column">
                  <wp:posOffset>1135380</wp:posOffset>
                </wp:positionH>
                <wp:positionV relativeFrom="paragraph">
                  <wp:posOffset>19050</wp:posOffset>
                </wp:positionV>
                <wp:extent cx="1304925" cy="495300"/>
                <wp:effectExtent l="0" t="0" r="28575" b="19050"/>
                <wp:wrapNone/>
                <wp:docPr id="27" name="流程图: 过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flowChartProcess">
                          <a:avLst/>
                        </a:prstGeom>
                        <a:solidFill>
                          <a:srgbClr val="FFFFFF"/>
                        </a:solidFill>
                        <a:ln w="19050">
                          <a:solidFill>
                            <a:srgbClr val="000000"/>
                          </a:solidFill>
                          <a:miter lim="800000"/>
                        </a:ln>
                        <a:effectLst/>
                      </wps:spPr>
                      <wps:txbx>
                        <w:txbxContent>
                          <w:p w14:paraId="713276AE" w14:textId="77777777" w:rsidR="0073520D" w:rsidRDefault="0073520D" w:rsidP="0073520D">
                            <w:pPr>
                              <w:jc w:val="center"/>
                              <w:rPr>
                                <w:rFonts w:ascii="仿宋" w:eastAsia="仿宋" w:hAnsi="仿宋"/>
                                <w:b/>
                                <w:sz w:val="22"/>
                              </w:rPr>
                            </w:pPr>
                            <w:r>
                              <w:rPr>
                                <w:rFonts w:ascii="仿宋" w:eastAsia="仿宋" w:hAnsi="仿宋" w:hint="eastAsia"/>
                                <w:b/>
                                <w:sz w:val="22"/>
                              </w:rPr>
                              <w:t>浙江省药械采购中心受理</w:t>
                            </w:r>
                          </w:p>
                        </w:txbxContent>
                      </wps:txbx>
                      <wps:bodyPr rot="0" vert="horz" wrap="square" lIns="91440" tIns="45720" rIns="91440" bIns="45720" anchor="t" anchorCtr="0" upright="1">
                        <a:noAutofit/>
                      </wps:bodyPr>
                    </wps:wsp>
                  </a:graphicData>
                </a:graphic>
              </wp:anchor>
            </w:drawing>
          </mc:Choice>
          <mc:Fallback>
            <w:pict>
              <v:shape w14:anchorId="7EAD843F" id="流程图: 过程 27" o:spid="_x0000_s1032" type="#_x0000_t109" style="position:absolute;left:0;text-align:left;margin-left:89.4pt;margin-top:1.5pt;width:102.75pt;height:3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" strokeweight="1.5pt">
                <v:textbox>
                  <w:txbxContent>
                    <w:p w14:paraId="713276AE" w14:textId="77777777" w:rsidR="0073520D" w:rsidRDefault="0073520D" w:rsidP="0073520D">
                      <w:pPr>
                        <w:jc w:val="center"/>
                        <w:rPr>
                          <w:rFonts w:ascii="仿宋" w:eastAsia="仿宋" w:hAnsi="仿宋"/>
                          <w:b/>
                          <w:sz w:val="22"/>
                        </w:rPr>
                      </w:pPr>
                      <w:r>
                        <w:rPr>
                          <w:rFonts w:ascii="仿宋" w:eastAsia="仿宋" w:hAnsi="仿宋" w:hint="eastAsia"/>
                          <w:b/>
                          <w:sz w:val="22"/>
                        </w:rPr>
                        <w:t>浙江省药械采购中心受理</w:t>
                      </w:r>
                    </w:p>
                  </w:txbxContent>
                </v:textbox>
              </v:shape>
            </w:pict>
          </mc:Fallback>
        </mc:AlternateContent>
      </w:r>
    </w:p>
    <w:p w14:paraId="6107E6DE" w14:textId="7B45B651" w:rsidR="0073520D" w:rsidRDefault="0073520D" w:rsidP="0073520D">
      <w:pPr>
        <w:jc w:val="right"/>
        <w:rPr>
          <w:szCs w:val="24"/>
        </w:rPr>
      </w:pPr>
      <w:r>
        <w:rPr>
          <w:noProof/>
          <w:szCs w:val="24"/>
        </w:rPr>
        <mc:AlternateContent>
          <mc:Choice Requires="wps">
            <w:drawing>
              <wp:anchor distT="0" distB="0" distL="114300" distR="114300" simplePos="0" relativeHeight="251653120" behindDoc="1" locked="0" layoutInCell="1" allowOverlap="1" wp14:anchorId="530FDC24" wp14:editId="3B55DADB">
                <wp:simplePos x="0" y="0"/>
                <wp:positionH relativeFrom="column">
                  <wp:posOffset>9525</wp:posOffset>
                </wp:positionH>
                <wp:positionV relativeFrom="paragraph">
                  <wp:posOffset>76200</wp:posOffset>
                </wp:positionV>
                <wp:extent cx="276225" cy="2621280"/>
                <wp:effectExtent l="38100" t="0" r="28575" b="26670"/>
                <wp:wrapNone/>
                <wp:docPr id="28" name="左大括号 28"/>
                <wp:cNvGraphicFramePr/>
                <a:graphic xmlns:a="http://schemas.openxmlformats.org/drawingml/2006/main">
                  <a:graphicData uri="http://schemas.microsoft.com/office/word/2010/wordprocessingShape">
                    <wps:wsp>
                      <wps:cNvSpPr/>
                      <wps:spPr>
                        <a:xfrm>
                          <a:off x="0" y="0"/>
                          <a:ext cx="276225" cy="2621280"/>
                        </a:xfrm>
                        <a:prstGeom prst="leftBrace">
                          <a:avLst>
                            <a:gd name="adj1" fmla="val 232017"/>
                            <a:gd name="adj2" fmla="val 48749"/>
                          </a:avLst>
                        </a:prstGeom>
                        <a:noFill/>
                        <a:ln w="19050" cap="flat" cmpd="sng" algn="ctr">
                          <a:solidFill>
                            <a:srgbClr val="000000"/>
                          </a:solidFill>
                          <a:prstDash val="solid"/>
                          <a:miter lim="800000"/>
                        </a:ln>
                        <a:effectLst/>
                      </wps:spPr>
                      <wps:bodyPr/>
                    </wps:wsp>
                  </a:graphicData>
                </a:graphic>
              </wp:anchor>
            </w:drawing>
          </mc:Choice>
          <mc:Fallback>
            <w:pict>
              <v:shapetype w14:anchorId="71D841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8" o:spid="_x0000_s1026" type="#_x0000_t87" style="position:absolute;left:0;text-align:left;margin-left:.75pt;margin-top:6pt;width:21.75pt;height:20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" adj="5281,10530" strokeweight="1.5pt">
                <v:stroke joinstyle="miter"/>
              </v:shape>
            </w:pict>
          </mc:Fallback>
        </mc:AlternateContent>
      </w:r>
      <w:r>
        <w:rPr>
          <w:noProof/>
          <w:szCs w:val="24"/>
        </w:rPr>
        <mc:AlternateContent>
          <mc:Choice Requires="wps">
            <w:drawing>
              <wp:anchor distT="0" distB="0" distL="114300" distR="114300" simplePos="0" relativeHeight="251655168" behindDoc="1" locked="0" layoutInCell="1" allowOverlap="1" wp14:anchorId="364BF1E6" wp14:editId="1A8BD22F">
                <wp:simplePos x="0" y="0"/>
                <wp:positionH relativeFrom="column">
                  <wp:posOffset>285115</wp:posOffset>
                </wp:positionH>
                <wp:positionV relativeFrom="paragraph">
                  <wp:posOffset>69215</wp:posOffset>
                </wp:positionV>
                <wp:extent cx="923290" cy="7620"/>
                <wp:effectExtent l="0" t="0" r="10160" b="30480"/>
                <wp:wrapNone/>
                <wp:docPr id="29" name="直接箭头连接符 29"/>
                <wp:cNvGraphicFramePr/>
                <a:graphic xmlns:a="http://schemas.openxmlformats.org/drawingml/2006/main">
                  <a:graphicData uri="http://schemas.microsoft.com/office/word/2010/wordprocessingShape">
                    <wps:wsp>
                      <wps:cNvCnPr/>
                      <wps:spPr>
                        <a:xfrm flipV="1">
                          <a:off x="0" y="0"/>
                          <a:ext cx="923290" cy="7620"/>
                        </a:xfrm>
                        <a:prstGeom prst="straightConnector1">
                          <a:avLst/>
                        </a:prstGeom>
                        <a:ln w="19050" cap="flat" cmpd="sng">
                          <a:solidFill>
                            <a:srgbClr val="000000"/>
                          </a:solidFill>
                          <a:prstDash val="solid"/>
                          <a:miter/>
                          <a:headEnd type="none" w="med" len="med"/>
                          <a:tailEnd type="none" w="med" len="med"/>
                        </a:ln>
                      </wps:spPr>
                      <wps:bodyPr/>
                    </wps:wsp>
                  </a:graphicData>
                </a:graphic>
              </wp:anchor>
            </w:drawing>
          </mc:Choice>
          <mc:Fallback>
            <w:pict>
              <v:shape w14:anchorId="13A9D703" id="直接箭头连接符 29" o:spid="_x0000_s1026" type="#_x0000_t32" style="position:absolute;left:0;text-align:left;margin-left:22.45pt;margin-top:5.45pt;width:72.7pt;height:.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" strokeweight="1.5pt">
                <v:stroke joinstyle="miter"/>
              </v:shape>
            </w:pict>
          </mc:Fallback>
        </mc:AlternateContent>
      </w:r>
    </w:p>
    <w:p w14:paraId="0730AB08" w14:textId="72291E4B" w:rsidR="0073520D" w:rsidRDefault="00CA1269" w:rsidP="0073520D">
      <w:pPr>
        <w:jc w:val="right"/>
        <w:rPr>
          <w:szCs w:val="24"/>
        </w:rPr>
      </w:pPr>
      <w:r>
        <w:rPr>
          <w:noProof/>
          <w:szCs w:val="24"/>
        </w:rPr>
        <mc:AlternateContent>
          <mc:Choice Requires="wps">
            <w:drawing>
              <wp:anchor distT="0" distB="0" distL="114300" distR="114300" simplePos="0" relativeHeight="251654144" behindDoc="1" locked="0" layoutInCell="1" allowOverlap="1" wp14:anchorId="5E6DA6E8" wp14:editId="6849A879">
                <wp:simplePos x="0" y="0"/>
                <wp:positionH relativeFrom="column">
                  <wp:posOffset>-770890</wp:posOffset>
                </wp:positionH>
                <wp:positionV relativeFrom="paragraph">
                  <wp:posOffset>326390</wp:posOffset>
                </wp:positionV>
                <wp:extent cx="765175" cy="1732915"/>
                <wp:effectExtent l="0" t="0" r="15875" b="19685"/>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732915"/>
                        </a:xfrm>
                        <a:prstGeom prst="rect">
                          <a:avLst/>
                        </a:prstGeom>
                        <a:solidFill>
                          <a:srgbClr val="FFFFFF"/>
                        </a:solidFill>
                        <a:ln w="9525">
                          <a:solidFill>
                            <a:srgbClr val="FFFFFF"/>
                          </a:solidFill>
                          <a:miter lim="800000"/>
                        </a:ln>
                        <a:effectLst/>
                      </wps:spPr>
                      <wps:txbx>
                        <w:txbxContent>
                          <w:p w14:paraId="70BBA87A" w14:textId="5F5E1DAA" w:rsidR="0073520D" w:rsidRPr="009901E2" w:rsidRDefault="009901E2" w:rsidP="00CA1269">
                            <w:pPr>
                              <w:spacing w:line="220" w:lineRule="exact"/>
                              <w:rPr>
                                <w:rFonts w:ascii="仿宋" w:eastAsia="仿宋" w:hAnsi="仿宋"/>
                                <w:sz w:val="18"/>
                                <w:szCs w:val="18"/>
                              </w:rPr>
                            </w:pPr>
                            <w:r w:rsidRPr="009901E2">
                              <w:rPr>
                                <w:rFonts w:ascii="仿宋" w:eastAsia="仿宋" w:hAnsi="仿宋"/>
                                <w:sz w:val="18"/>
                                <w:szCs w:val="18"/>
                              </w:rPr>
                              <w:t>每季度第一个月的最后一个工作日前通过浙江省药械采购平台集中公布最新一期信用评级结果，并同步采取采用的处置措施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DA6E8" id="文本框 32" o:spid="_x0000_s1033" type="#_x0000_t202" style="position:absolute;left:0;text-align:left;margin-left:-60.7pt;margin-top:25.7pt;width:60.25pt;height:1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" strokecolor="white">
                <v:textbox>
                  <w:txbxContent>
                    <w:p w14:paraId="70BBA87A" w14:textId="5F5E1DAA" w:rsidR="0073520D" w:rsidRPr="009901E2" w:rsidRDefault="009901E2" w:rsidP="00CA1269">
                      <w:pPr>
                        <w:spacing w:line="220" w:lineRule="exact"/>
                        <w:rPr>
                          <w:rFonts w:ascii="仿宋" w:eastAsia="仿宋" w:hAnsi="仿宋"/>
                          <w:sz w:val="18"/>
                          <w:szCs w:val="18"/>
                        </w:rPr>
                      </w:pPr>
                      <w:r w:rsidRPr="009901E2">
                        <w:rPr>
                          <w:rFonts w:ascii="仿宋" w:eastAsia="仿宋" w:hAnsi="仿宋"/>
                          <w:sz w:val="18"/>
                          <w:szCs w:val="18"/>
                        </w:rPr>
                        <w:t>每季度第一个月的最后一个工作日前通过浙江省药械采购平台集中公布最新一期信用评级结果，并同步采取采用的处置措施</w:t>
                      </w:r>
                    </w:p>
                  </w:txbxContent>
                </v:textbox>
              </v:shape>
            </w:pict>
          </mc:Fallback>
        </mc:AlternateContent>
      </w:r>
      <w:r w:rsidR="0073520D">
        <w:rPr>
          <w:noProof/>
          <w:szCs w:val="24"/>
        </w:rPr>
        <mc:AlternateContent>
          <mc:Choice Requires="wps">
            <w:drawing>
              <wp:anchor distT="0" distB="0" distL="113665" distR="113665" simplePos="0" relativeHeight="251658240" behindDoc="0" locked="0" layoutInCell="1" allowOverlap="1" wp14:anchorId="010B0F73" wp14:editId="4313EEE3">
                <wp:simplePos x="0" y="0"/>
                <wp:positionH relativeFrom="column">
                  <wp:posOffset>1821815</wp:posOffset>
                </wp:positionH>
                <wp:positionV relativeFrom="paragraph">
                  <wp:posOffset>118110</wp:posOffset>
                </wp:positionV>
                <wp:extent cx="0" cy="287020"/>
                <wp:effectExtent l="76200" t="0" r="57150" b="55880"/>
                <wp:wrapNone/>
                <wp:docPr id="30" name="直接箭头连接符 30"/>
                <wp:cNvGraphicFramePr/>
                <a:graphic xmlns:a="http://schemas.openxmlformats.org/drawingml/2006/main">
                  <a:graphicData uri="http://schemas.microsoft.com/office/word/2010/wordprocessingShape">
                    <wps:wsp>
                      <wps:cNvCnPr/>
                      <wps:spPr>
                        <a:xfrm>
                          <a:off x="0" y="0"/>
                          <a:ext cx="0" cy="28702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w14:anchorId="6B658C0E" id="直接箭头连接符 30" o:spid="_x0000_s1026" type="#_x0000_t32" style="position:absolute;left:0;text-align:left;margin-left:143.45pt;margin-top:9.3pt;width:0;height:22.6pt;z-index:251658240;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" strokeweight="1pt">
                <v:stroke endarrow="block"/>
              </v:shape>
            </w:pict>
          </mc:Fallback>
        </mc:AlternateContent>
      </w:r>
    </w:p>
    <w:p w14:paraId="711DFB90" w14:textId="284B7736" w:rsidR="0073520D" w:rsidRDefault="0073520D" w:rsidP="0073520D">
      <w:pPr>
        <w:jc w:val="right"/>
        <w:rPr>
          <w:szCs w:val="24"/>
        </w:rPr>
      </w:pPr>
    </w:p>
    <w:p w14:paraId="2648C338" w14:textId="1AE8AA95" w:rsidR="0073520D" w:rsidRDefault="0073520D" w:rsidP="0073520D">
      <w:pPr>
        <w:jc w:val="right"/>
        <w:rPr>
          <w:szCs w:val="24"/>
        </w:rPr>
      </w:pPr>
      <w:r>
        <w:rPr>
          <w:noProof/>
        </w:rPr>
        <mc:AlternateContent>
          <mc:Choice Requires="wps">
            <w:drawing>
              <wp:anchor distT="0" distB="0" distL="114300" distR="114300" simplePos="0" relativeHeight="251659264" behindDoc="0" locked="0" layoutInCell="1" allowOverlap="1" wp14:anchorId="104F6A87" wp14:editId="51B66C82">
                <wp:simplePos x="0" y="0"/>
                <wp:positionH relativeFrom="column">
                  <wp:posOffset>581025</wp:posOffset>
                </wp:positionH>
                <wp:positionV relativeFrom="paragraph">
                  <wp:posOffset>8890</wp:posOffset>
                </wp:positionV>
                <wp:extent cx="2466975" cy="1128395"/>
                <wp:effectExtent l="19050" t="19050" r="28575" b="33655"/>
                <wp:wrapNone/>
                <wp:docPr id="31" name="流程图: 决策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128395"/>
                        </a:xfrm>
                        <a:prstGeom prst="flowChartDecision">
                          <a:avLst/>
                        </a:prstGeom>
                        <a:solidFill>
                          <a:srgbClr val="FFFFFF"/>
                        </a:solidFill>
                        <a:ln w="19050">
                          <a:solidFill>
                            <a:srgbClr val="000000"/>
                          </a:solidFill>
                          <a:miter lim="800000"/>
                        </a:ln>
                        <a:effectLst/>
                      </wps:spPr>
                      <wps:txbx>
                        <w:txbxContent>
                          <w:p w14:paraId="6D84A7CB" w14:textId="77777777" w:rsidR="0073520D" w:rsidRDefault="0073520D" w:rsidP="0073520D">
                            <w:pPr>
                              <w:jc w:val="center"/>
                              <w:rPr>
                                <w:rFonts w:ascii="仿宋" w:eastAsia="仿宋" w:hAnsi="仿宋"/>
                                <w:b/>
                                <w:sz w:val="22"/>
                                <w:szCs w:val="22"/>
                              </w:rPr>
                            </w:pPr>
                            <w:r>
                              <w:rPr>
                                <w:rFonts w:ascii="仿宋" w:eastAsia="仿宋" w:hAnsi="仿宋" w:hint="eastAsia"/>
                                <w:b/>
                                <w:sz w:val="22"/>
                                <w:szCs w:val="22"/>
                              </w:rPr>
                              <w:t>失信信息确认</w:t>
                            </w:r>
                          </w:p>
                          <w:p w14:paraId="1525F78E" w14:textId="77777777" w:rsidR="0073520D" w:rsidRDefault="0073520D" w:rsidP="0073520D">
                            <w:pPr>
                              <w:jc w:val="center"/>
                              <w:rPr>
                                <w:rFonts w:ascii="仿宋" w:eastAsia="仿宋" w:hAnsi="仿宋"/>
                                <w:b/>
                                <w:sz w:val="22"/>
                                <w:szCs w:val="22"/>
                              </w:rPr>
                            </w:pPr>
                            <w:r>
                              <w:rPr>
                                <w:rFonts w:ascii="仿宋" w:eastAsia="仿宋" w:hAnsi="仿宋"/>
                                <w:b/>
                                <w:sz w:val="22"/>
                                <w:szCs w:val="22"/>
                              </w:rPr>
                              <w:t>核查</w:t>
                            </w:r>
                          </w:p>
                        </w:txbxContent>
                      </wps:txbx>
                      <wps:bodyPr rot="0" vert="horz" wrap="square" lIns="91440" tIns="45720" rIns="91440" bIns="45720" anchor="t" anchorCtr="0" upright="1">
                        <a:noAutofit/>
                      </wps:bodyPr>
                    </wps:wsp>
                  </a:graphicData>
                </a:graphic>
              </wp:anchor>
            </w:drawing>
          </mc:Choice>
          <mc:Fallback>
            <w:pict>
              <v:shapetype w14:anchorId="104F6A87" id="_x0000_t110" coordsize="21600,21600" o:spt="110" path="m10800,l,10800,10800,21600,21600,10800xe">
                <v:stroke joinstyle="miter"/>
                <v:path gradientshapeok="t" o:connecttype="rect" textboxrect="5400,5400,16200,16200"/>
              </v:shapetype>
              <v:shape id="流程图: 决策 31" o:spid="_x0000_s1034" type="#_x0000_t110" style="position:absolute;left:0;text-align:left;margin-left:45.75pt;margin-top:.7pt;width:194.25pt;height:8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" strokeweight="1.5pt">
                <v:textbox>
                  <w:txbxContent>
                    <w:p w14:paraId="6D84A7CB" w14:textId="77777777" w:rsidR="0073520D" w:rsidRDefault="0073520D" w:rsidP="0073520D">
                      <w:pPr>
                        <w:jc w:val="center"/>
                        <w:rPr>
                          <w:rFonts w:ascii="仿宋" w:eastAsia="仿宋" w:hAnsi="仿宋"/>
                          <w:b/>
                          <w:sz w:val="22"/>
                          <w:szCs w:val="22"/>
                        </w:rPr>
                      </w:pPr>
                      <w:r>
                        <w:rPr>
                          <w:rFonts w:ascii="仿宋" w:eastAsia="仿宋" w:hAnsi="仿宋" w:hint="eastAsia"/>
                          <w:b/>
                          <w:sz w:val="22"/>
                          <w:szCs w:val="22"/>
                        </w:rPr>
                        <w:t>失信信息确认</w:t>
                      </w:r>
                    </w:p>
                    <w:p w14:paraId="1525F78E" w14:textId="77777777" w:rsidR="0073520D" w:rsidRDefault="0073520D" w:rsidP="0073520D">
                      <w:pPr>
                        <w:jc w:val="center"/>
                        <w:rPr>
                          <w:rFonts w:ascii="仿宋" w:eastAsia="仿宋" w:hAnsi="仿宋"/>
                          <w:b/>
                          <w:sz w:val="22"/>
                          <w:szCs w:val="22"/>
                        </w:rPr>
                      </w:pPr>
                      <w:r>
                        <w:rPr>
                          <w:rFonts w:ascii="仿宋" w:eastAsia="仿宋" w:hAnsi="仿宋"/>
                          <w:b/>
                          <w:sz w:val="22"/>
                          <w:szCs w:val="22"/>
                        </w:rPr>
                        <w:t>核查</w:t>
                      </w:r>
                    </w:p>
                  </w:txbxContent>
                </v:textbox>
              </v:shape>
            </w:pict>
          </mc:Fallback>
        </mc:AlternateContent>
      </w:r>
    </w:p>
    <w:p w14:paraId="5075F137" w14:textId="57EA1C38" w:rsidR="0073520D" w:rsidRDefault="0073520D" w:rsidP="0073520D">
      <w:pPr>
        <w:jc w:val="right"/>
        <w:rPr>
          <w:szCs w:val="24"/>
        </w:rPr>
      </w:pPr>
    </w:p>
    <w:p w14:paraId="57B3BBD2" w14:textId="3A924FD7" w:rsidR="0073520D" w:rsidRDefault="0073520D" w:rsidP="0073520D">
      <w:pPr>
        <w:jc w:val="right"/>
        <w:rPr>
          <w:szCs w:val="24"/>
        </w:rPr>
      </w:pPr>
    </w:p>
    <w:p w14:paraId="25395643" w14:textId="16B97F85" w:rsidR="0073520D" w:rsidRDefault="0073520D" w:rsidP="0073520D">
      <w:pPr>
        <w:jc w:val="right"/>
        <w:rPr>
          <w:szCs w:val="24"/>
        </w:rPr>
      </w:pPr>
    </w:p>
    <w:p w14:paraId="23AEFC31" w14:textId="77777777" w:rsidR="0073520D" w:rsidRDefault="0073520D" w:rsidP="0073520D">
      <w:pPr>
        <w:jc w:val="right"/>
        <w:rPr>
          <w:szCs w:val="24"/>
        </w:rPr>
      </w:pPr>
      <w:r>
        <w:rPr>
          <w:noProof/>
        </w:rPr>
        <mc:AlternateContent>
          <mc:Choice Requires="wps">
            <w:drawing>
              <wp:anchor distT="0" distB="0" distL="113665" distR="113665" simplePos="0" relativeHeight="251649024" behindDoc="0" locked="0" layoutInCell="1" allowOverlap="1" wp14:anchorId="7FD30348" wp14:editId="5D31E0FC">
                <wp:simplePos x="0" y="0"/>
                <wp:positionH relativeFrom="column">
                  <wp:posOffset>1820545</wp:posOffset>
                </wp:positionH>
                <wp:positionV relativeFrom="paragraph">
                  <wp:posOffset>140970</wp:posOffset>
                </wp:positionV>
                <wp:extent cx="1270" cy="360045"/>
                <wp:effectExtent l="76200" t="0" r="74930" b="59055"/>
                <wp:wrapNone/>
                <wp:docPr id="33" name="直接箭头连接符 33"/>
                <wp:cNvGraphicFramePr/>
                <a:graphic xmlns:a="http://schemas.openxmlformats.org/drawingml/2006/main">
                  <a:graphicData uri="http://schemas.microsoft.com/office/word/2010/wordprocessingShape">
                    <wps:wsp>
                      <wps:cNvCnPr/>
                      <wps:spPr>
                        <a:xfrm flipH="1">
                          <a:off x="0" y="0"/>
                          <a:ext cx="1270" cy="36004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w14:anchorId="630AB69D" id="直接箭头连接符 33" o:spid="_x0000_s1026" type="#_x0000_t32" style="position:absolute;left:0;text-align:left;margin-left:143.35pt;margin-top:11.1pt;width:.1pt;height:28.35pt;flip:x;z-index:251649024;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" strokeweight="1pt">
                <v:stroke endarrow="block"/>
              </v:shape>
            </w:pict>
          </mc:Fallback>
        </mc:AlternateContent>
      </w:r>
    </w:p>
    <w:p w14:paraId="0B0DB1F4" w14:textId="778E47D0" w:rsidR="0073520D" w:rsidRDefault="0073520D" w:rsidP="0073520D">
      <w:pPr>
        <w:jc w:val="right"/>
        <w:rPr>
          <w:szCs w:val="24"/>
        </w:rPr>
      </w:pPr>
    </w:p>
    <w:p w14:paraId="2770A26D" w14:textId="1FDE2506" w:rsidR="0073520D" w:rsidRDefault="0073520D" w:rsidP="0073520D">
      <w:pPr>
        <w:jc w:val="right"/>
        <w:rPr>
          <w:szCs w:val="24"/>
        </w:rPr>
      </w:pPr>
      <w:r>
        <w:rPr>
          <w:noProof/>
          <w:szCs w:val="24"/>
        </w:rPr>
        <mc:AlternateContent>
          <mc:Choice Requires="wps">
            <w:drawing>
              <wp:anchor distT="0" distB="0" distL="114300" distR="114300" simplePos="0" relativeHeight="251650048" behindDoc="0" locked="0" layoutInCell="1" allowOverlap="1" wp14:anchorId="5D90F8E4" wp14:editId="335C57FE">
                <wp:simplePos x="0" y="0"/>
                <wp:positionH relativeFrom="column">
                  <wp:posOffset>1132249</wp:posOffset>
                </wp:positionH>
                <wp:positionV relativeFrom="paragraph">
                  <wp:posOffset>107670</wp:posOffset>
                </wp:positionV>
                <wp:extent cx="1456661" cy="345440"/>
                <wp:effectExtent l="0" t="0" r="10795" b="16510"/>
                <wp:wrapNone/>
                <wp:docPr id="34" name="流程图: 过程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61" cy="345440"/>
                        </a:xfrm>
                        <a:prstGeom prst="flowChartProcess">
                          <a:avLst/>
                        </a:prstGeom>
                        <a:solidFill>
                          <a:srgbClr val="FFFFFF"/>
                        </a:solidFill>
                        <a:ln w="19050">
                          <a:solidFill>
                            <a:srgbClr val="000000"/>
                          </a:solidFill>
                          <a:miter lim="800000"/>
                        </a:ln>
                        <a:effectLst/>
                      </wps:spPr>
                      <wps:txbx>
                        <w:txbxContent>
                          <w:p w14:paraId="7E4E104A" w14:textId="1C06987F" w:rsidR="0073520D" w:rsidRDefault="0073520D" w:rsidP="0073520D">
                            <w:pPr>
                              <w:jc w:val="center"/>
                              <w:rPr>
                                <w:rFonts w:ascii="仿宋" w:eastAsia="仿宋" w:hAnsi="仿宋"/>
                                <w:b/>
                                <w:sz w:val="22"/>
                              </w:rPr>
                            </w:pPr>
                            <w:r>
                              <w:rPr>
                                <w:rFonts w:ascii="仿宋" w:eastAsia="仿宋" w:hAnsi="仿宋" w:hint="eastAsia"/>
                                <w:b/>
                                <w:sz w:val="22"/>
                              </w:rPr>
                              <w:t>失信行为</w:t>
                            </w:r>
                            <w:r w:rsidR="009901E2">
                              <w:rPr>
                                <w:rFonts w:ascii="仿宋" w:eastAsia="仿宋" w:hAnsi="仿宋" w:hint="eastAsia"/>
                                <w:b/>
                                <w:sz w:val="22"/>
                              </w:rPr>
                              <w:t>信用</w:t>
                            </w:r>
                            <w:r>
                              <w:rPr>
                                <w:rFonts w:ascii="仿宋" w:eastAsia="仿宋" w:hAnsi="仿宋"/>
                                <w:b/>
                                <w:sz w:val="22"/>
                              </w:rPr>
                              <w:t>评级</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D90F8E4" id="流程图: 过程 34" o:spid="_x0000_s1035" type="#_x0000_t109" style="position:absolute;left:0;text-align:left;margin-left:89.15pt;margin-top:8.5pt;width:114.7pt;height:27.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" strokeweight="1.5pt">
                <v:textbox>
                  <w:txbxContent>
                    <w:p w14:paraId="7E4E104A" w14:textId="1C06987F" w:rsidR="0073520D" w:rsidRDefault="0073520D" w:rsidP="0073520D">
                      <w:pPr>
                        <w:jc w:val="center"/>
                        <w:rPr>
                          <w:rFonts w:ascii="仿宋" w:eastAsia="仿宋" w:hAnsi="仿宋"/>
                          <w:b/>
                          <w:sz w:val="22"/>
                        </w:rPr>
                      </w:pPr>
                      <w:r>
                        <w:rPr>
                          <w:rFonts w:ascii="仿宋" w:eastAsia="仿宋" w:hAnsi="仿宋" w:hint="eastAsia"/>
                          <w:b/>
                          <w:sz w:val="22"/>
                        </w:rPr>
                        <w:t>失信行为</w:t>
                      </w:r>
                      <w:r w:rsidR="009901E2">
                        <w:rPr>
                          <w:rFonts w:ascii="仿宋" w:eastAsia="仿宋" w:hAnsi="仿宋" w:hint="eastAsia"/>
                          <w:b/>
                          <w:sz w:val="22"/>
                        </w:rPr>
                        <w:t>信用</w:t>
                      </w:r>
                      <w:r>
                        <w:rPr>
                          <w:rFonts w:ascii="仿宋" w:eastAsia="仿宋" w:hAnsi="仿宋"/>
                          <w:b/>
                          <w:sz w:val="22"/>
                        </w:rPr>
                        <w:t>评级</w:t>
                      </w:r>
                    </w:p>
                  </w:txbxContent>
                </v:textbox>
              </v:shape>
            </w:pict>
          </mc:Fallback>
        </mc:AlternateContent>
      </w:r>
    </w:p>
    <w:p w14:paraId="2713FFB3" w14:textId="77777777" w:rsidR="0073520D" w:rsidRDefault="0073520D" w:rsidP="0073520D">
      <w:pPr>
        <w:jc w:val="right"/>
        <w:rPr>
          <w:szCs w:val="24"/>
        </w:rPr>
      </w:pPr>
    </w:p>
    <w:p w14:paraId="4545302C" w14:textId="77777777" w:rsidR="0073520D" w:rsidRDefault="0073520D" w:rsidP="0073520D">
      <w:pPr>
        <w:jc w:val="right"/>
        <w:rPr>
          <w:szCs w:val="24"/>
        </w:rPr>
      </w:pPr>
      <w:r>
        <w:rPr>
          <w:noProof/>
        </w:rPr>
        <mc:AlternateContent>
          <mc:Choice Requires="wps">
            <w:drawing>
              <wp:anchor distT="0" distB="0" distL="114300" distR="114300" simplePos="0" relativeHeight="251666432" behindDoc="0" locked="0" layoutInCell="1" allowOverlap="1" wp14:anchorId="7B19C529" wp14:editId="26ADBA5F">
                <wp:simplePos x="0" y="0"/>
                <wp:positionH relativeFrom="column">
                  <wp:posOffset>3600450</wp:posOffset>
                </wp:positionH>
                <wp:positionV relativeFrom="paragraph">
                  <wp:posOffset>11430</wp:posOffset>
                </wp:positionV>
                <wp:extent cx="1205865" cy="349885"/>
                <wp:effectExtent l="0" t="0" r="13335" b="12065"/>
                <wp:wrapNone/>
                <wp:docPr id="35" name="流程图: 可选过程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349885"/>
                        </a:xfrm>
                        <a:prstGeom prst="flowChartAlternateProcess">
                          <a:avLst/>
                        </a:prstGeom>
                        <a:solidFill>
                          <a:srgbClr val="FFFFFF"/>
                        </a:solidFill>
                        <a:ln w="19050">
                          <a:solidFill>
                            <a:srgbClr val="000000"/>
                          </a:solidFill>
                          <a:miter lim="800000"/>
                        </a:ln>
                        <a:effectLst/>
                      </wps:spPr>
                      <wps:txbx>
                        <w:txbxContent>
                          <w:p w14:paraId="41583FB4" w14:textId="77777777" w:rsidR="0073520D" w:rsidRDefault="0073520D" w:rsidP="0073520D">
                            <w:pPr>
                              <w:jc w:val="center"/>
                              <w:rPr>
                                <w:rFonts w:ascii="仿宋" w:eastAsia="仿宋" w:hAnsi="仿宋"/>
                                <w:b/>
                                <w:sz w:val="22"/>
                              </w:rPr>
                            </w:pPr>
                            <w:r>
                              <w:rPr>
                                <w:rFonts w:ascii="仿宋" w:eastAsia="仿宋" w:hAnsi="仿宋" w:hint="eastAsia"/>
                                <w:b/>
                                <w:sz w:val="22"/>
                              </w:rPr>
                              <w:t>办结</w:t>
                            </w:r>
                          </w:p>
                        </w:txbxContent>
                      </wps:txbx>
                      <wps:bodyPr rot="0" vert="horz" wrap="square" lIns="91440" tIns="45720" rIns="91440" bIns="45720" anchor="t" anchorCtr="0" upright="1">
                        <a:noAutofit/>
                      </wps:bodyPr>
                    </wps:wsp>
                  </a:graphicData>
                </a:graphic>
              </wp:anchor>
            </w:drawing>
          </mc:Choice>
          <mc:Fallback>
            <w:pict>
              <v:shape w14:anchorId="7B19C529" id="流程图: 可选过程 35" o:spid="_x0000_s1036" type="#_x0000_t176" style="position:absolute;left:0;text-align:left;margin-left:283.5pt;margin-top:.9pt;width:94.95pt;height:27.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" strokeweight="1.5pt">
                <v:textbox>
                  <w:txbxContent>
                    <w:p w14:paraId="41583FB4" w14:textId="77777777" w:rsidR="0073520D" w:rsidRDefault="0073520D" w:rsidP="0073520D">
                      <w:pPr>
                        <w:jc w:val="center"/>
                        <w:rPr>
                          <w:rFonts w:ascii="仿宋" w:eastAsia="仿宋" w:hAnsi="仿宋"/>
                          <w:b/>
                          <w:sz w:val="22"/>
                        </w:rPr>
                      </w:pPr>
                      <w:r>
                        <w:rPr>
                          <w:rFonts w:ascii="仿宋" w:eastAsia="仿宋" w:hAnsi="仿宋" w:hint="eastAsia"/>
                          <w:b/>
                          <w:sz w:val="22"/>
                        </w:rPr>
                        <w:t>办结</w:t>
                      </w:r>
                    </w:p>
                  </w:txbxContent>
                </v:textbox>
              </v:shape>
            </w:pict>
          </mc:Fallback>
        </mc:AlternateContent>
      </w:r>
      <w:r>
        <w:rPr>
          <w:noProof/>
        </w:rPr>
        <mc:AlternateContent>
          <mc:Choice Requires="wps">
            <w:drawing>
              <wp:anchor distT="0" distB="0" distL="113665" distR="113665" simplePos="0" relativeHeight="251651072" behindDoc="0" locked="0" layoutInCell="1" allowOverlap="1" wp14:anchorId="71D38761" wp14:editId="5AFD8F45">
                <wp:simplePos x="0" y="0"/>
                <wp:positionH relativeFrom="column">
                  <wp:posOffset>1819275</wp:posOffset>
                </wp:positionH>
                <wp:positionV relativeFrom="paragraph">
                  <wp:posOffset>53975</wp:posOffset>
                </wp:positionV>
                <wp:extent cx="0" cy="312420"/>
                <wp:effectExtent l="76200" t="0" r="57150" b="49530"/>
                <wp:wrapNone/>
                <wp:docPr id="36" name="直接箭头连接符 36"/>
                <wp:cNvGraphicFramePr/>
                <a:graphic xmlns:a="http://schemas.openxmlformats.org/drawingml/2006/main">
                  <a:graphicData uri="http://schemas.microsoft.com/office/word/2010/wordprocessingShape">
                    <wps:wsp>
                      <wps:cNvCnPr/>
                      <wps:spPr>
                        <a:xfrm>
                          <a:off x="0" y="0"/>
                          <a:ext cx="0" cy="31242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w14:anchorId="797D27DB" id="直接箭头连接符 36" o:spid="_x0000_s1026" type="#_x0000_t32" style="position:absolute;left:0;text-align:left;margin-left:143.25pt;margin-top:4.25pt;width:0;height:24.6pt;z-index:251651072;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" strokeweight="1pt">
                <v:stroke endarrow="block"/>
              </v:shape>
            </w:pict>
          </mc:Fallback>
        </mc:AlternateContent>
      </w:r>
    </w:p>
    <w:p w14:paraId="0A55E007" w14:textId="77777777" w:rsidR="0073520D" w:rsidRDefault="0073520D" w:rsidP="0073520D">
      <w:pPr>
        <w:jc w:val="right"/>
        <w:rPr>
          <w:szCs w:val="24"/>
        </w:rPr>
      </w:pPr>
      <w:r>
        <w:rPr>
          <w:noProof/>
        </w:rPr>
        <mc:AlternateContent>
          <mc:Choice Requires="wps">
            <w:drawing>
              <wp:anchor distT="0" distB="0" distL="114300" distR="114300" simplePos="0" relativeHeight="251648000" behindDoc="0" locked="0" layoutInCell="1" allowOverlap="1" wp14:anchorId="4C6E2DCC" wp14:editId="2A04E492">
                <wp:simplePos x="0" y="0"/>
                <wp:positionH relativeFrom="column">
                  <wp:posOffset>1238530</wp:posOffset>
                </wp:positionH>
                <wp:positionV relativeFrom="paragraph">
                  <wp:posOffset>125095</wp:posOffset>
                </wp:positionV>
                <wp:extent cx="1137684" cy="349885"/>
                <wp:effectExtent l="0" t="0" r="24765" b="12065"/>
                <wp:wrapNone/>
                <wp:docPr id="37" name="流程图: 可选过程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684" cy="349885"/>
                        </a:xfrm>
                        <a:prstGeom prst="flowChartAlternateProcess">
                          <a:avLst/>
                        </a:prstGeom>
                        <a:solidFill>
                          <a:srgbClr val="FFFFFF"/>
                        </a:solidFill>
                        <a:ln w="19050">
                          <a:solidFill>
                            <a:srgbClr val="000000"/>
                          </a:solidFill>
                          <a:miter lim="800000"/>
                        </a:ln>
                        <a:effectLst/>
                      </wps:spPr>
                      <wps:txbx>
                        <w:txbxContent>
                          <w:p w14:paraId="59C54EEC" w14:textId="6CD12B6E" w:rsidR="0073520D" w:rsidRPr="009901E2" w:rsidRDefault="0073520D" w:rsidP="00CA1269">
                            <w:pPr>
                              <w:rPr>
                                <w:rFonts w:ascii="仿宋" w:eastAsia="仿宋" w:hAnsi="仿宋"/>
                                <w:b/>
                                <w:sz w:val="22"/>
                                <w:szCs w:val="22"/>
                              </w:rPr>
                            </w:pPr>
                            <w:r>
                              <w:rPr>
                                <w:rFonts w:ascii="仿宋" w:eastAsia="仿宋" w:hAnsi="仿宋" w:hint="eastAsia"/>
                                <w:b/>
                                <w:sz w:val="22"/>
                                <w:szCs w:val="22"/>
                              </w:rPr>
                              <w:t>失信责任</w:t>
                            </w:r>
                            <w:r w:rsidRPr="00CA1269">
                              <w:rPr>
                                <w:rFonts w:ascii="仿宋" w:eastAsia="仿宋" w:hAnsi="仿宋" w:hint="eastAsia"/>
                                <w:b/>
                                <w:sz w:val="22"/>
                                <w:szCs w:val="22"/>
                              </w:rPr>
                              <w:t>处置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E2DCC" id="流程图: 可选过程 37" o:spid="_x0000_s1037" type="#_x0000_t176" style="position:absolute;left:0;text-align:left;margin-left:97.5pt;margin-top:9.85pt;width:89.6pt;height:2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" strokeweight="1.5pt">
                <v:textbox>
                  <w:txbxContent>
                    <w:p w14:paraId="59C54EEC" w14:textId="6CD12B6E" w:rsidR="0073520D" w:rsidRPr="009901E2" w:rsidRDefault="0073520D" w:rsidP="00CA1269">
                      <w:pPr>
                        <w:rPr>
                          <w:rFonts w:ascii="仿宋" w:eastAsia="仿宋" w:hAnsi="仿宋"/>
                          <w:b/>
                          <w:sz w:val="22"/>
                          <w:szCs w:val="22"/>
                        </w:rPr>
                      </w:pPr>
                      <w:r>
                        <w:rPr>
                          <w:rFonts w:ascii="仿宋" w:eastAsia="仿宋" w:hAnsi="仿宋" w:hint="eastAsia"/>
                          <w:b/>
                          <w:sz w:val="22"/>
                          <w:szCs w:val="22"/>
                        </w:rPr>
                        <w:t>失信责任</w:t>
                      </w:r>
                      <w:r w:rsidRPr="00CA1269">
                        <w:rPr>
                          <w:rFonts w:ascii="仿宋" w:eastAsia="仿宋" w:hAnsi="仿宋" w:hint="eastAsia"/>
                          <w:b/>
                          <w:sz w:val="22"/>
                          <w:szCs w:val="22"/>
                        </w:rPr>
                        <w:t>处置</w:t>
                      </w:r>
                    </w:p>
                  </w:txbxContent>
                </v:textbox>
              </v:shape>
            </w:pict>
          </mc:Fallback>
        </mc:AlternateContent>
      </w:r>
    </w:p>
    <w:p w14:paraId="1B80306E" w14:textId="77777777" w:rsidR="0073520D" w:rsidRDefault="0073520D" w:rsidP="0073520D">
      <w:pPr>
        <w:tabs>
          <w:tab w:val="left" w:pos="5335"/>
        </w:tabs>
        <w:jc w:val="right"/>
        <w:rPr>
          <w:szCs w:val="24"/>
        </w:rPr>
      </w:pPr>
      <w:r>
        <w:rPr>
          <w:noProof/>
          <w:szCs w:val="24"/>
        </w:rPr>
        <mc:AlternateContent>
          <mc:Choice Requires="wps">
            <w:drawing>
              <wp:anchor distT="0" distB="0" distL="114300" distR="114300" simplePos="0" relativeHeight="251642880" behindDoc="1" locked="0" layoutInCell="1" allowOverlap="1" wp14:anchorId="57379F99" wp14:editId="0BF289E6">
                <wp:simplePos x="0" y="0"/>
                <wp:positionH relativeFrom="column">
                  <wp:posOffset>295275</wp:posOffset>
                </wp:positionH>
                <wp:positionV relativeFrom="paragraph">
                  <wp:posOffset>123190</wp:posOffset>
                </wp:positionV>
                <wp:extent cx="929005" cy="0"/>
                <wp:effectExtent l="0" t="0" r="23495" b="19050"/>
                <wp:wrapNone/>
                <wp:docPr id="38" name="直接箭头连接符 38"/>
                <wp:cNvGraphicFramePr/>
                <a:graphic xmlns:a="http://schemas.openxmlformats.org/drawingml/2006/main">
                  <a:graphicData uri="http://schemas.microsoft.com/office/word/2010/wordprocessingShape">
                    <wps:wsp>
                      <wps:cNvCnPr/>
                      <wps:spPr>
                        <a:xfrm flipV="1">
                          <a:off x="0" y="0"/>
                          <a:ext cx="929005" cy="1"/>
                        </a:xfrm>
                        <a:prstGeom prst="straightConnector1">
                          <a:avLst/>
                        </a:prstGeom>
                        <a:ln w="19050" cap="flat" cmpd="sng">
                          <a:solidFill>
                            <a:srgbClr val="000000"/>
                          </a:solidFill>
                          <a:prstDash val="solid"/>
                          <a:miter/>
                          <a:headEnd type="none" w="med" len="med"/>
                          <a:tailEnd type="none" w="med" len="med"/>
                        </a:ln>
                      </wps:spPr>
                      <wps:bodyPr/>
                    </wps:wsp>
                  </a:graphicData>
                </a:graphic>
              </wp:anchor>
            </w:drawing>
          </mc:Choice>
          <mc:Fallback>
            <w:pict>
              <v:shape w14:anchorId="17C356C0" id="直接箭头连接符 38" o:spid="_x0000_s1026" type="#_x0000_t32" style="position:absolute;left:0;text-align:left;margin-left:23.25pt;margin-top:9.7pt;width:73.15pt;height:0;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" strokeweight="1.5pt">
                <v:stroke joinstyle="miter"/>
              </v:shape>
            </w:pict>
          </mc:Fallback>
        </mc:AlternateContent>
      </w:r>
    </w:p>
    <w:p w14:paraId="1FCEB52B" w14:textId="77777777" w:rsidR="0073520D" w:rsidRDefault="0073520D" w:rsidP="0073520D">
      <w:pPr>
        <w:spacing w:line="360" w:lineRule="auto"/>
        <w:rPr>
          <w:rFonts w:ascii="Times New Roman" w:hAnsi="Times New Roman" w:cs="Times New Roman"/>
        </w:rPr>
      </w:pPr>
      <w:r>
        <w:rPr>
          <w:noProof/>
        </w:rPr>
        <mc:AlternateContent>
          <mc:Choice Requires="wps">
            <w:drawing>
              <wp:anchor distT="0" distB="0" distL="113665" distR="113665" simplePos="0" relativeHeight="251667456" behindDoc="0" locked="0" layoutInCell="1" allowOverlap="1" wp14:anchorId="72A103CF" wp14:editId="261C1270">
                <wp:simplePos x="0" y="0"/>
                <wp:positionH relativeFrom="column">
                  <wp:posOffset>1819275</wp:posOffset>
                </wp:positionH>
                <wp:positionV relativeFrom="paragraph">
                  <wp:posOffset>107950</wp:posOffset>
                </wp:positionV>
                <wp:extent cx="0" cy="312420"/>
                <wp:effectExtent l="76200" t="0" r="57150" b="49530"/>
                <wp:wrapNone/>
                <wp:docPr id="39" name="直接箭头连接符 39"/>
                <wp:cNvGraphicFramePr/>
                <a:graphic xmlns:a="http://schemas.openxmlformats.org/drawingml/2006/main">
                  <a:graphicData uri="http://schemas.microsoft.com/office/word/2010/wordprocessingShape">
                    <wps:wsp>
                      <wps:cNvCnPr/>
                      <wps:spPr>
                        <a:xfrm>
                          <a:off x="0" y="0"/>
                          <a:ext cx="0" cy="31242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w14:anchorId="2B4C2FA5" id="直接箭头连接符 39" o:spid="_x0000_s1026" type="#_x0000_t32" style="position:absolute;left:0;text-align:left;margin-left:143.25pt;margin-top:8.5pt;width:0;height:24.6pt;z-index:251667456;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" strokeweight="1pt">
                <v:stroke endarrow="block"/>
              </v:shape>
            </w:pict>
          </mc:Fallback>
        </mc:AlternateContent>
      </w:r>
    </w:p>
    <w:p w14:paraId="5808F7DB" w14:textId="77777777" w:rsidR="0073520D" w:rsidRDefault="0073520D" w:rsidP="0073520D">
      <w:pPr>
        <w:spacing w:line="360" w:lineRule="auto"/>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1DFC1E71" wp14:editId="6C28A107">
                <wp:simplePos x="0" y="0"/>
                <wp:positionH relativeFrom="column">
                  <wp:posOffset>1209675</wp:posOffset>
                </wp:positionH>
                <wp:positionV relativeFrom="paragraph">
                  <wp:posOffset>123190</wp:posOffset>
                </wp:positionV>
                <wp:extent cx="1205865" cy="349885"/>
                <wp:effectExtent l="0" t="0" r="13335" b="12065"/>
                <wp:wrapNone/>
                <wp:docPr id="40" name="流程图: 可选过程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349885"/>
                        </a:xfrm>
                        <a:prstGeom prst="flowChartAlternateProcess">
                          <a:avLst/>
                        </a:prstGeom>
                        <a:solidFill>
                          <a:srgbClr val="FFFFFF"/>
                        </a:solidFill>
                        <a:ln w="19050">
                          <a:solidFill>
                            <a:srgbClr val="000000"/>
                          </a:solidFill>
                          <a:miter lim="800000"/>
                        </a:ln>
                        <a:effectLst/>
                      </wps:spPr>
                      <wps:txbx>
                        <w:txbxContent>
                          <w:p w14:paraId="7BC1588A" w14:textId="77777777" w:rsidR="0073520D" w:rsidRDefault="0073520D" w:rsidP="0073520D">
                            <w:pPr>
                              <w:jc w:val="center"/>
                              <w:rPr>
                                <w:rFonts w:ascii="仿宋" w:eastAsia="仿宋" w:hAnsi="仿宋"/>
                                <w:b/>
                                <w:sz w:val="22"/>
                              </w:rPr>
                            </w:pPr>
                            <w:r>
                              <w:rPr>
                                <w:rFonts w:ascii="仿宋" w:eastAsia="仿宋" w:hAnsi="仿宋" w:hint="eastAsia"/>
                                <w:b/>
                                <w:sz w:val="22"/>
                              </w:rPr>
                              <w:t>企业</w:t>
                            </w:r>
                            <w:r>
                              <w:rPr>
                                <w:rFonts w:ascii="仿宋" w:eastAsia="仿宋" w:hAnsi="仿宋"/>
                                <w:b/>
                                <w:sz w:val="22"/>
                              </w:rPr>
                              <w:t>信用修复</w:t>
                            </w:r>
                          </w:p>
                        </w:txbxContent>
                      </wps:txbx>
                      <wps:bodyPr rot="0" vert="horz" wrap="square" lIns="91440" tIns="45720" rIns="91440" bIns="45720" anchor="t" anchorCtr="0" upright="1">
                        <a:noAutofit/>
                      </wps:bodyPr>
                    </wps:wsp>
                  </a:graphicData>
                </a:graphic>
              </wp:anchor>
            </w:drawing>
          </mc:Choice>
          <mc:Fallback>
            <w:pict>
              <v:shape w14:anchorId="1DFC1E71" id="流程图: 可选过程 40" o:spid="_x0000_s1038" type="#_x0000_t176" style="position:absolute;left:0;text-align:left;margin-left:95.25pt;margin-top:9.7pt;width:94.95pt;height:27.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" strokeweight="1.5pt">
                <v:textbox>
                  <w:txbxContent>
                    <w:p w14:paraId="7BC1588A" w14:textId="77777777" w:rsidR="0073520D" w:rsidRDefault="0073520D" w:rsidP="0073520D">
                      <w:pPr>
                        <w:jc w:val="center"/>
                        <w:rPr>
                          <w:rFonts w:ascii="仿宋" w:eastAsia="仿宋" w:hAnsi="仿宋"/>
                          <w:b/>
                          <w:sz w:val="22"/>
                        </w:rPr>
                      </w:pPr>
                      <w:r>
                        <w:rPr>
                          <w:rFonts w:ascii="仿宋" w:eastAsia="仿宋" w:hAnsi="仿宋" w:hint="eastAsia"/>
                          <w:b/>
                          <w:sz w:val="22"/>
                        </w:rPr>
                        <w:t>企业</w:t>
                      </w:r>
                      <w:r>
                        <w:rPr>
                          <w:rFonts w:ascii="仿宋" w:eastAsia="仿宋" w:hAnsi="仿宋"/>
                          <w:b/>
                          <w:sz w:val="22"/>
                        </w:rPr>
                        <w:t>信用修复</w:t>
                      </w:r>
                    </w:p>
                  </w:txbxContent>
                </v:textbox>
              </v:shape>
            </w:pict>
          </mc:Fallback>
        </mc:AlternateContent>
      </w:r>
    </w:p>
    <w:p w14:paraId="6B19601A" w14:textId="77777777" w:rsidR="0073520D" w:rsidRDefault="0073520D" w:rsidP="0073520D">
      <w:pPr>
        <w:spacing w:line="360" w:lineRule="auto"/>
        <w:rPr>
          <w:rFonts w:ascii="Times New Roman" w:hAnsi="Times New Roman" w:cs="Times New Roman"/>
        </w:rPr>
      </w:pPr>
    </w:p>
    <w:p w14:paraId="5AD9054E" w14:textId="4D6C71D4" w:rsidR="0045031B" w:rsidRDefault="0045031B" w:rsidP="0073520D">
      <w:pPr>
        <w:spacing w:line="360" w:lineRule="auto"/>
        <w:rPr>
          <w:rFonts w:ascii="Times New Roman" w:hAnsi="Times New Roman" w:cs="Times New Roman"/>
        </w:rPr>
      </w:pPr>
    </w:p>
    <w:p w14:paraId="24570550" w14:textId="77777777" w:rsidR="00AE1536" w:rsidRDefault="00AE1536" w:rsidP="0045031B">
      <w:pPr>
        <w:spacing w:line="560" w:lineRule="exact"/>
        <w:jc w:val="right"/>
        <w:rPr>
          <w:rFonts w:ascii="Times New Roman" w:eastAsia="仿宋_GB2312" w:hAnsi="Times New Roman" w:cs="Times New Roman"/>
          <w:sz w:val="32"/>
          <w:szCs w:val="32"/>
        </w:rPr>
      </w:pPr>
    </w:p>
    <w:p w14:paraId="1E8E07D5" w14:textId="77777777" w:rsidR="0045031B" w:rsidRDefault="0045031B" w:rsidP="0045031B">
      <w:pPr>
        <w:spacing w:line="560" w:lineRule="exact"/>
        <w:jc w:val="righ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lastRenderedPageBreak/>
        <w:t>编号：</w:t>
      </w:r>
      <w:r>
        <w:rPr>
          <w:rFonts w:ascii="Times New Roman" w:eastAsia="仿宋_GB2312" w:hAnsi="Times New Roman" w:cs="Times New Roman" w:hint="eastAsia"/>
          <w:sz w:val="32"/>
          <w:szCs w:val="32"/>
        </w:rPr>
        <w:t>CN33</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统一社会信用代码</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w:t>
      </w:r>
      <w:r>
        <w:rPr>
          <w:rFonts w:ascii="Times New Roman" w:eastAsia="仿宋_GB2312" w:hAnsi="Times New Roman" w:cs="Times New Roman" w:hint="eastAsia"/>
          <w:sz w:val="32"/>
          <w:szCs w:val="32"/>
          <w:u w:val="single"/>
        </w:rPr>
        <w:t>时间码</w:t>
      </w:r>
      <w:r>
        <w:rPr>
          <w:rFonts w:ascii="Times New Roman" w:eastAsia="仿宋_GB2312" w:hAnsi="Times New Roman" w:cs="Times New Roman" w:hint="eastAsia"/>
          <w:sz w:val="32"/>
          <w:szCs w:val="32"/>
          <w:u w:val="single"/>
        </w:rPr>
        <w:t>)</w:t>
      </w:r>
    </w:p>
    <w:p w14:paraId="49CF45F4" w14:textId="77777777" w:rsidR="0045031B" w:rsidRDefault="0045031B" w:rsidP="0045031B">
      <w:pPr>
        <w:spacing w:line="560" w:lineRule="exact"/>
        <w:jc w:val="right"/>
        <w:rPr>
          <w:rFonts w:ascii="Times New Roman" w:eastAsia="黑体" w:hAnsi="Times New Roman" w:cs="Times New Roman"/>
          <w:sz w:val="32"/>
          <w:szCs w:val="32"/>
        </w:rPr>
      </w:pPr>
    </w:p>
    <w:p w14:paraId="2FBB77BC" w14:textId="193DCBAF" w:rsidR="0045031B" w:rsidRDefault="0045031B" w:rsidP="0045031B">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sidR="00AE1536">
        <w:rPr>
          <w:rFonts w:ascii="Times New Roman" w:eastAsia="黑体" w:hAnsi="Times New Roman" w:cs="Times New Roman"/>
          <w:sz w:val="32"/>
          <w:szCs w:val="32"/>
        </w:rPr>
        <w:t>2</w:t>
      </w:r>
    </w:p>
    <w:p w14:paraId="45ED35D2" w14:textId="77777777" w:rsidR="0045031B" w:rsidRDefault="0045031B" w:rsidP="0045031B">
      <w:pPr>
        <w:spacing w:line="56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hint="eastAsia"/>
          <w:sz w:val="32"/>
          <w:szCs w:val="32"/>
        </w:rPr>
        <w:t xml:space="preserve">  </w:t>
      </w:r>
    </w:p>
    <w:p w14:paraId="3836A0EA" w14:textId="77777777" w:rsidR="0045031B" w:rsidRDefault="0045031B" w:rsidP="0045031B">
      <w:pPr>
        <w:spacing w:line="560" w:lineRule="exact"/>
        <w:ind w:rightChars="-50" w:right="-105"/>
        <w:rPr>
          <w:rFonts w:ascii="Times New Roman" w:eastAsia="华文中宋" w:hAnsi="Times New Roman" w:cs="Times New Roman"/>
          <w:b/>
          <w:bCs/>
          <w:sz w:val="44"/>
          <w:szCs w:val="44"/>
        </w:rPr>
      </w:pPr>
    </w:p>
    <w:p w14:paraId="22C812DE" w14:textId="77777777" w:rsidR="0045031B" w:rsidRDefault="0045031B" w:rsidP="0045031B">
      <w:pPr>
        <w:spacing w:line="560" w:lineRule="exact"/>
        <w:ind w:leftChars="-50" w:left="-105" w:rightChars="-50" w:right="-105"/>
        <w:jc w:val="center"/>
        <w:rPr>
          <w:rFonts w:ascii="Times New Roman" w:eastAsia="华文中宋" w:hAnsi="Times New Roman" w:cs="Times New Roman"/>
          <w:sz w:val="44"/>
          <w:szCs w:val="44"/>
        </w:rPr>
      </w:pPr>
      <w:r>
        <w:rPr>
          <w:rFonts w:ascii="Times New Roman" w:eastAsia="华文中宋" w:hAnsi="Times New Roman" w:cs="Times New Roman"/>
          <w:b/>
          <w:bCs/>
          <w:sz w:val="44"/>
          <w:szCs w:val="44"/>
        </w:rPr>
        <w:t>医药企业价格和营销行为信用承诺书</w:t>
      </w:r>
    </w:p>
    <w:p w14:paraId="70888AAA" w14:textId="77777777" w:rsidR="0045031B" w:rsidRDefault="0045031B" w:rsidP="0045031B">
      <w:pPr>
        <w:spacing w:line="560" w:lineRule="exact"/>
        <w:rPr>
          <w:rFonts w:ascii="Times New Roman" w:hAnsi="Times New Roman" w:cs="Times New Roman"/>
          <w:color w:val="444444"/>
          <w:sz w:val="32"/>
          <w:szCs w:val="32"/>
        </w:rPr>
      </w:pPr>
    </w:p>
    <w:p w14:paraId="413C888E" w14:textId="77777777" w:rsidR="0045031B" w:rsidRDefault="0045031B" w:rsidP="0045031B">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浙江省药械采购中心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p>
    <w:p w14:paraId="4A4F7F89"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我方</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公司）</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就在你省参加或</w:t>
      </w:r>
      <w:r>
        <w:rPr>
          <w:rFonts w:ascii="Times New Roman" w:eastAsia="仿宋_GB2312" w:hAnsi="Times New Roman" w:cs="Times New Roman" w:hint="eastAsia"/>
          <w:sz w:val="32"/>
          <w:szCs w:val="32"/>
        </w:rPr>
        <w:t>受</w:t>
      </w:r>
      <w:r>
        <w:rPr>
          <w:rFonts w:ascii="Times New Roman" w:eastAsia="仿宋_GB2312" w:hAnsi="Times New Roman" w:cs="Times New Roman"/>
          <w:sz w:val="32"/>
          <w:szCs w:val="32"/>
        </w:rPr>
        <w:t>委托参加药品和医用耗材集中采购、平台挂网、产品配送，郑重做出以下承诺：</w:t>
      </w:r>
    </w:p>
    <w:p w14:paraId="66DC7D57" w14:textId="77777777" w:rsidR="0045031B" w:rsidRDefault="0045031B" w:rsidP="0045031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一、严守法纪、恪守诚信</w:t>
      </w:r>
    </w:p>
    <w:p w14:paraId="33C152E4"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（一）我方承诺，自觉遵守</w:t>
      </w:r>
      <w:r>
        <w:rPr>
          <w:rFonts w:ascii="Times New Roman" w:eastAsia="仿宋_GB2312" w:hAnsi="Times New Roman" w:cs="Times New Roman" w:hint="eastAsia"/>
          <w:sz w:val="32"/>
          <w:szCs w:val="32"/>
        </w:rPr>
        <w:t>《民法典》</w:t>
      </w:r>
      <w:r>
        <w:rPr>
          <w:rFonts w:ascii="Times New Roman" w:eastAsia="仿宋_GB2312" w:hAnsi="Times New Roman" w:cs="Times New Roman"/>
          <w:sz w:val="32"/>
          <w:szCs w:val="32"/>
        </w:rPr>
        <w:t>《价格法》《药品管理法》《反不正当竞争法》《反垄断法》等法律法规，医药价格和招标采购的政策，以及</w:t>
      </w:r>
      <w:r>
        <w:rPr>
          <w:rFonts w:ascii="Times New Roman" w:eastAsia="仿宋_GB2312" w:hAnsi="Times New Roman" w:cs="Times New Roman" w:hint="eastAsia"/>
          <w:sz w:val="32"/>
          <w:szCs w:val="32"/>
        </w:rPr>
        <w:t>浙江省集中采购相关文件</w:t>
      </w:r>
      <w:r>
        <w:rPr>
          <w:rFonts w:ascii="Times New Roman" w:eastAsia="仿宋_GB2312" w:hAnsi="Times New Roman" w:cs="Times New Roman"/>
          <w:sz w:val="32"/>
          <w:szCs w:val="32"/>
        </w:rPr>
        <w:t>之规定，诚信经营，共同营造公平的交易环境。</w:t>
      </w:r>
    </w:p>
    <w:p w14:paraId="1A95B7F7"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（二）我方承诺，不向采购我方药品（医用耗材）的医疗机构管理人员、采购人员、医师、药师等有关人员给予回扣或其他不正当利益。</w:t>
      </w:r>
    </w:p>
    <w:p w14:paraId="7CBF4EFA"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（三）我方承诺，不实施虚开虚受增值税发票及其他形式虚构服务套现洗钱行为。</w:t>
      </w:r>
    </w:p>
    <w:p w14:paraId="5245BB44"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（四）我方承诺，不利用药品（医用耗材）垄断地位或市场支配地位，操纵药品（医用耗材）价格和供应牟取暴利。不针对不同群体、不同渠道制定实施明显不合理的差异化定</w:t>
      </w:r>
      <w:r>
        <w:rPr>
          <w:rFonts w:ascii="Times New Roman" w:eastAsia="仿宋_GB2312" w:hAnsi="Times New Roman" w:cs="Times New Roman"/>
          <w:sz w:val="32"/>
          <w:szCs w:val="32"/>
        </w:rPr>
        <w:lastRenderedPageBreak/>
        <w:t>价。</w:t>
      </w:r>
    </w:p>
    <w:p w14:paraId="582DEFA7" w14:textId="77777777" w:rsidR="0045031B" w:rsidRDefault="0045031B" w:rsidP="0045031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二、履行合同、配合监管</w:t>
      </w:r>
    </w:p>
    <w:p w14:paraId="754FAC3C"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（一）我方承诺，具有履行协议必须具备的药品（医用耗材）供应能力，除我方不可抗的因素造成供应困难外，保证在采购周期按照中标（挂网）价格及时足量供应药品（医用耗材），满足临床需求。</w:t>
      </w:r>
    </w:p>
    <w:p w14:paraId="0C8F8072"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14:paraId="783F589F"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（三）我方承诺，及时、全面、完整、规范申报失信信息，不漏报，不瞒报，不推诿。</w:t>
      </w:r>
    </w:p>
    <w:p w14:paraId="3137C958" w14:textId="77777777" w:rsidR="0045031B" w:rsidRDefault="0045031B" w:rsidP="0045031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三、违约担责，接受处置</w:t>
      </w:r>
    </w:p>
    <w:p w14:paraId="4433F8EE"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（一）我方承诺，如我方药品（医用耗材）购销中存在违背已承诺事项的，我方愿意接受</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省药械采购中心作出的信用评级结果以及结合信用等级实施的处置措施。</w:t>
      </w:r>
    </w:p>
    <w:p w14:paraId="18E192A3"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w:t>
      </w:r>
      <w:r>
        <w:rPr>
          <w:rFonts w:ascii="Times New Roman" w:eastAsia="仿宋_GB2312" w:hAnsi="Times New Roman" w:cs="Times New Roman" w:hint="eastAsia"/>
          <w:sz w:val="32"/>
          <w:szCs w:val="32"/>
        </w:rPr>
        <w:t>浙江省</w:t>
      </w:r>
      <w:r>
        <w:rPr>
          <w:rFonts w:ascii="Times New Roman" w:eastAsia="仿宋_GB2312" w:hAnsi="Times New Roman" w:cs="Times New Roman"/>
          <w:sz w:val="32"/>
          <w:szCs w:val="32"/>
        </w:rPr>
        <w:t>药械采购中心作出的信用评级结果以及结合信用等</w:t>
      </w:r>
      <w:r>
        <w:rPr>
          <w:rFonts w:ascii="Times New Roman" w:eastAsia="仿宋_GB2312" w:hAnsi="Times New Roman" w:cs="Times New Roman"/>
          <w:sz w:val="32"/>
          <w:szCs w:val="32"/>
        </w:rPr>
        <w:lastRenderedPageBreak/>
        <w:t>级实施的处置措施。</w:t>
      </w:r>
    </w:p>
    <w:p w14:paraId="20C33854"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诺承担失信违约责任，接受</w:t>
      </w:r>
      <w:r>
        <w:rPr>
          <w:rFonts w:ascii="Times New Roman" w:eastAsia="仿宋_GB2312" w:hAnsi="Times New Roman" w:cs="Times New Roman" w:hint="eastAsia"/>
          <w:sz w:val="32"/>
          <w:szCs w:val="32"/>
        </w:rPr>
        <w:t>浙江省</w:t>
      </w:r>
      <w:r>
        <w:rPr>
          <w:rFonts w:ascii="Times New Roman" w:eastAsia="仿宋_GB2312" w:hAnsi="Times New Roman" w:cs="Times New Roman"/>
          <w:sz w:val="32"/>
          <w:szCs w:val="32"/>
        </w:rPr>
        <w:t>药械采购中心作出的信用评级结果以及结合信用等级实施的处置措施。</w:t>
      </w:r>
    </w:p>
    <w:p w14:paraId="7C54C26F"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（四）我方承诺，主动维护良好信用，必要时采取切实措施修复信用。</w:t>
      </w:r>
    </w:p>
    <w:p w14:paraId="5AB406F2"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p>
    <w:p w14:paraId="477B5E09"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p>
    <w:p w14:paraId="62D35D3A" w14:textId="77777777" w:rsidR="0045031B" w:rsidRDefault="0045031B" w:rsidP="0045031B">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法人企业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盖章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承诺企业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盖章</w:t>
      </w:r>
      <w:r>
        <w:rPr>
          <w:rFonts w:ascii="Times New Roman" w:eastAsia="仿宋_GB2312" w:hAnsi="Times New Roman" w:cs="Times New Roman"/>
          <w:sz w:val="32"/>
          <w:szCs w:val="32"/>
        </w:rPr>
        <w:t>):</w:t>
      </w:r>
    </w:p>
    <w:p w14:paraId="61AC71BB" w14:textId="77777777" w:rsidR="0045031B" w:rsidRDefault="0045031B" w:rsidP="0045031B">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b/>
          <w:sz w:val="28"/>
          <w:szCs w:val="28"/>
        </w:rPr>
        <w:t>(</w:t>
      </w:r>
      <w:r>
        <w:rPr>
          <w:rFonts w:ascii="Times New Roman" w:eastAsia="仿宋_GB2312" w:hAnsi="Times New Roman" w:cs="Times New Roman" w:hint="eastAsia"/>
          <w:b/>
          <w:sz w:val="28"/>
          <w:szCs w:val="28"/>
        </w:rPr>
        <w:t>非法人企业加盖</w:t>
      </w:r>
      <w:r>
        <w:rPr>
          <w:rFonts w:ascii="Times New Roman" w:eastAsia="仿宋_GB2312" w:hAnsi="Times New Roman" w:cs="Times New Roman" w:hint="eastAsia"/>
          <w:b/>
          <w:sz w:val="28"/>
          <w:szCs w:val="28"/>
        </w:rPr>
        <w:t>)</w:t>
      </w:r>
      <w:r>
        <w:rPr>
          <w:rFonts w:ascii="Times New Roman" w:eastAsia="仿宋_GB2312" w:hAnsi="Times New Roman" w:cs="Times New Roman"/>
          <w:b/>
          <w:sz w:val="28"/>
          <w:szCs w:val="28"/>
        </w:rPr>
        <w:t xml:space="preserve"> </w:t>
      </w:r>
      <w:r>
        <w:rPr>
          <w:rFonts w:ascii="Times New Roman" w:eastAsia="仿宋_GB2312" w:hAnsi="Times New Roman" w:cs="Times New Roman"/>
          <w:sz w:val="32"/>
          <w:szCs w:val="32"/>
        </w:rPr>
        <w:t xml:space="preserve">         </w:t>
      </w:r>
    </w:p>
    <w:p w14:paraId="2F93EFD9" w14:textId="77777777" w:rsidR="0045031B" w:rsidRDefault="0045031B" w:rsidP="0045031B">
      <w:pPr>
        <w:spacing w:line="56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签字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5965144C" w14:textId="77777777" w:rsidR="0045031B" w:rsidRDefault="0045031B" w:rsidP="0045031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p>
    <w:p w14:paraId="15C897DB" w14:textId="77777777" w:rsidR="0045031B" w:rsidRDefault="0045031B" w:rsidP="0045031B">
      <w:pPr>
        <w:spacing w:line="560" w:lineRule="exact"/>
        <w:ind w:firstLineChars="1800" w:firstLine="5760"/>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14:paraId="4B7663C8" w14:textId="77777777" w:rsidR="0045031B" w:rsidRDefault="0045031B" w:rsidP="0045031B">
      <w:pPr>
        <w:spacing w:line="560" w:lineRule="exact"/>
        <w:ind w:firstLineChars="1800" w:firstLine="5760"/>
        <w:rPr>
          <w:rFonts w:ascii="Times New Roman" w:eastAsia="仿宋_GB2312" w:hAnsi="Times New Roman" w:cs="Times New Roman"/>
          <w:sz w:val="32"/>
          <w:szCs w:val="32"/>
        </w:rPr>
      </w:pPr>
    </w:p>
    <w:p w14:paraId="17DEC47A" w14:textId="77777777" w:rsidR="0045031B" w:rsidRDefault="0045031B" w:rsidP="0045031B">
      <w:pPr>
        <w:spacing w:line="560" w:lineRule="exact"/>
        <w:rPr>
          <w:rFonts w:ascii="Times New Roman" w:eastAsia="仿宋_GB2312" w:hAnsi="Times New Roman" w:cs="Times New Roman"/>
          <w:sz w:val="32"/>
          <w:szCs w:val="32"/>
        </w:rPr>
      </w:pPr>
    </w:p>
    <w:p w14:paraId="58244779" w14:textId="77777777" w:rsidR="0045031B" w:rsidRDefault="0045031B" w:rsidP="0045031B">
      <w:pPr>
        <w:spacing w:line="560" w:lineRule="exact"/>
        <w:ind w:firstLineChars="1800" w:firstLine="5760"/>
        <w:rPr>
          <w:rFonts w:ascii="Times New Roman" w:eastAsia="仿宋_GB2312" w:hAnsi="Times New Roman" w:cs="Times New Roman"/>
          <w:sz w:val="32"/>
          <w:szCs w:val="32"/>
        </w:rPr>
      </w:pPr>
    </w:p>
    <w:p w14:paraId="02D6CDEB" w14:textId="77777777" w:rsidR="0045031B" w:rsidRDefault="0045031B" w:rsidP="0045031B">
      <w:pPr>
        <w:spacing w:line="360" w:lineRule="auto"/>
        <w:rPr>
          <w:rFonts w:ascii="仿宋_GB2312" w:eastAsia="仿宋_GB2312" w:hAnsi="Times New Roman" w:cs="Times New Roman"/>
          <w:sz w:val="30"/>
          <w:szCs w:val="30"/>
        </w:rPr>
      </w:pPr>
      <w:r>
        <w:rPr>
          <w:rFonts w:ascii="黑体" w:eastAsia="黑体" w:hAnsi="黑体" w:cs="Times New Roman" w:hint="eastAsia"/>
          <w:b/>
          <w:sz w:val="30"/>
          <w:szCs w:val="30"/>
        </w:rPr>
        <w:t>编号填写说明：</w:t>
      </w:r>
      <w:r>
        <w:rPr>
          <w:rFonts w:ascii="仿宋_GB2312" w:eastAsia="仿宋_GB2312" w:hAnsi="Times New Roman" w:cs="Times New Roman" w:hint="eastAsia"/>
          <w:sz w:val="30"/>
          <w:szCs w:val="30"/>
        </w:rPr>
        <w:t>请承诺企业将编号上的括弧及括弧内容删除，填入对应需填写的信息，其余信息无需改动，其中时间码共8位，按照年/月/日的方式编制（YYYY/MM/DD），以本书面承诺的落款时间为准，如下:“编号:CN33</w:t>
      </w:r>
      <w:r>
        <w:rPr>
          <w:rFonts w:ascii="仿宋_GB2312" w:eastAsia="仿宋_GB2312" w:hAnsi="Times New Roman" w:cs="Times New Roman" w:hint="eastAsia"/>
          <w:color w:val="FF0000"/>
          <w:sz w:val="30"/>
          <w:szCs w:val="30"/>
        </w:rPr>
        <w:t>9122XXXX605117738T</w:t>
      </w:r>
      <w:r>
        <w:rPr>
          <w:rFonts w:ascii="仿宋_GB2312" w:eastAsia="仿宋_GB2312" w:hAnsi="Times New Roman" w:cs="Times New Roman" w:hint="eastAsia"/>
          <w:sz w:val="30"/>
          <w:szCs w:val="30"/>
        </w:rPr>
        <w:t>20200131”。</w:t>
      </w:r>
    </w:p>
    <w:p w14:paraId="05A66580" w14:textId="72BBA933" w:rsidR="0045031B" w:rsidRDefault="0045031B" w:rsidP="0045031B">
      <w:pPr>
        <w:spacing w:line="560" w:lineRule="exact"/>
        <w:rPr>
          <w:rFonts w:ascii="Times New Roman" w:eastAsia="黑体" w:hAnsi="Times New Roman" w:cs="Times New Roman"/>
          <w:sz w:val="32"/>
          <w:szCs w:val="32"/>
        </w:rPr>
      </w:pPr>
      <w:r>
        <w:rPr>
          <w:rFonts w:ascii="仿宋_GB2312" w:eastAsia="仿宋_GB2312" w:hAnsi="Times New Roman" w:cs="Times New Roman"/>
          <w:sz w:val="30"/>
          <w:szCs w:val="30"/>
        </w:rPr>
        <w:br w:type="page"/>
      </w:r>
      <w:r>
        <w:rPr>
          <w:rFonts w:ascii="Times New Roman" w:eastAsia="黑体" w:hAnsi="Times New Roman" w:cs="Times New Roman"/>
          <w:sz w:val="32"/>
          <w:szCs w:val="32"/>
        </w:rPr>
        <w:lastRenderedPageBreak/>
        <w:t>附件</w:t>
      </w:r>
      <w:r w:rsidR="00AE1536">
        <w:rPr>
          <w:rFonts w:ascii="Times New Roman" w:eastAsia="黑体" w:hAnsi="Times New Roman" w:cs="Times New Roman"/>
          <w:sz w:val="32"/>
          <w:szCs w:val="32"/>
        </w:rPr>
        <w:t>3</w:t>
      </w:r>
    </w:p>
    <w:p w14:paraId="5B908AA9" w14:textId="77777777" w:rsidR="0045031B" w:rsidRDefault="0045031B" w:rsidP="0045031B">
      <w:pPr>
        <w:spacing w:line="560" w:lineRule="exact"/>
        <w:rPr>
          <w:rFonts w:ascii="Times New Roman" w:eastAsia="仿宋_GB2312" w:hAnsi="Times New Roman" w:cs="Times New Roman"/>
          <w:sz w:val="32"/>
          <w:szCs w:val="32"/>
        </w:rPr>
      </w:pPr>
    </w:p>
    <w:p w14:paraId="532457D7" w14:textId="77777777" w:rsidR="0045031B" w:rsidRDefault="0045031B" w:rsidP="0045031B">
      <w:pPr>
        <w:spacing w:line="560" w:lineRule="exact"/>
        <w:rPr>
          <w:rFonts w:ascii="Times New Roman" w:eastAsia="仿宋_GB2312" w:hAnsi="Times New Roman" w:cs="Times New Roman"/>
          <w:sz w:val="32"/>
          <w:szCs w:val="32"/>
        </w:rPr>
      </w:pPr>
    </w:p>
    <w:p w14:paraId="344AB796" w14:textId="77777777" w:rsidR="0045031B" w:rsidRDefault="0045031B" w:rsidP="0045031B">
      <w:pPr>
        <w:spacing w:line="560" w:lineRule="exact"/>
        <w:jc w:val="center"/>
        <w:rPr>
          <w:rFonts w:ascii="Times New Roman" w:eastAsia="华文中宋" w:hAnsi="Times New Roman" w:cs="Times New Roman"/>
          <w:b/>
          <w:sz w:val="44"/>
          <w:szCs w:val="44"/>
        </w:rPr>
      </w:pPr>
      <w:r>
        <w:rPr>
          <w:rFonts w:ascii="Times New Roman" w:eastAsia="华文中宋" w:hAnsi="Times New Roman" w:cs="Times New Roman"/>
          <w:b/>
          <w:sz w:val="44"/>
          <w:szCs w:val="44"/>
        </w:rPr>
        <w:t>医药企业失信行为案例信息</w:t>
      </w:r>
      <w:r>
        <w:rPr>
          <w:rFonts w:ascii="Times New Roman" w:eastAsia="华文中宋" w:hAnsi="Times New Roman" w:cs="Times New Roman" w:hint="eastAsia"/>
          <w:b/>
          <w:sz w:val="44"/>
          <w:szCs w:val="44"/>
        </w:rPr>
        <w:t>报告书</w:t>
      </w:r>
    </w:p>
    <w:p w14:paraId="3171BF39" w14:textId="77777777" w:rsidR="0045031B" w:rsidRDefault="0045031B" w:rsidP="0045031B">
      <w:pPr>
        <w:spacing w:line="560" w:lineRule="exact"/>
        <w:rPr>
          <w:rFonts w:ascii="Times New Roman" w:eastAsia="华文中宋" w:hAnsi="Times New Roman" w:cs="Times New Roman"/>
          <w:sz w:val="44"/>
          <w:szCs w:val="44"/>
        </w:rPr>
      </w:pPr>
    </w:p>
    <w:p w14:paraId="73C1BD5A" w14:textId="77777777" w:rsidR="0045031B" w:rsidRDefault="0045031B" w:rsidP="0045031B">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浙江省药械采购中心：</w:t>
      </w:r>
    </w:p>
    <w:p w14:paraId="6A8A291E" w14:textId="77777777" w:rsidR="0045031B" w:rsidRDefault="0045031B" w:rsidP="0045031B">
      <w:pPr>
        <w:spacing w:line="560" w:lineRule="exact"/>
        <w:ind w:firstLineChars="200" w:firstLine="640"/>
        <w:rPr>
          <w:rFonts w:ascii="Times New Roman" w:eastAsia="黑体" w:hAnsi="Times New Roman" w:cs="Times New Roman"/>
          <w:color w:val="000000"/>
          <w:sz w:val="32"/>
          <w:szCs w:val="32"/>
        </w:rPr>
      </w:pPr>
      <w:r>
        <w:rPr>
          <w:rFonts w:ascii="Times New Roman" w:eastAsia="仿宋_GB2312" w:hAnsi="Times New Roman" w:cs="Times New Roman" w:hint="eastAsia"/>
          <w:sz w:val="32"/>
          <w:szCs w:val="32"/>
        </w:rPr>
        <w:t>根据《</w:t>
      </w:r>
      <w:r>
        <w:rPr>
          <w:rFonts w:ascii="仿宋_GB2312" w:eastAsia="仿宋_GB2312" w:hAnsiTheme="majorEastAsia" w:hint="eastAsia"/>
          <w:sz w:val="32"/>
          <w:szCs w:val="32"/>
        </w:rPr>
        <w:t>浙江省医药价格和招采信用评价制度（试行）</w:t>
      </w:r>
      <w:r>
        <w:rPr>
          <w:rFonts w:ascii="Times New Roman" w:eastAsia="仿宋_GB2312" w:hAnsi="Times New Roman" w:cs="Times New Roman" w:hint="eastAsia"/>
          <w:sz w:val="32"/>
          <w:szCs w:val="32"/>
        </w:rPr>
        <w:t>》等文件要求，现就我公司</w:t>
      </w:r>
      <w:r>
        <w:rPr>
          <w:rFonts w:ascii="Times New Roman" w:eastAsia="楷体" w:hAnsi="Times New Roman" w:cs="Times New Roman"/>
          <w:color w:val="000000"/>
          <w:sz w:val="28"/>
          <w:szCs w:val="28"/>
          <w:u w:val="single"/>
        </w:rPr>
        <w:t>（医药企业标准全</w:t>
      </w:r>
      <w:r>
        <w:rPr>
          <w:rFonts w:ascii="Times New Roman" w:eastAsia="楷体" w:hAnsi="Times New Roman" w:cs="Times New Roman" w:hint="eastAsia"/>
          <w:color w:val="000000"/>
          <w:sz w:val="28"/>
          <w:szCs w:val="28"/>
          <w:u w:val="single"/>
        </w:rPr>
        <w:t>称）</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涉案</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涉事信息进行主动报告，具体如下：</w:t>
      </w:r>
    </w:p>
    <w:p w14:paraId="515854D1" w14:textId="77777777" w:rsidR="0045031B" w:rsidRDefault="0045031B" w:rsidP="0045031B">
      <w:pPr>
        <w:spacing w:line="560" w:lineRule="exact"/>
        <w:ind w:left="640" w:hangingChars="200" w:hanging="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（医药企业</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医药企业员工</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医药企业委托代理人）</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于</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（时间</w:t>
      </w:r>
      <w:r>
        <w:rPr>
          <w:rFonts w:ascii="Times New Roman" w:eastAsia="楷体" w:hAnsi="Times New Roman" w:cs="Times New Roman"/>
          <w:color w:val="000000"/>
          <w:sz w:val="28"/>
          <w:szCs w:val="28"/>
          <w:u w:val="single"/>
        </w:rPr>
        <w:t>YYYY/MM/DD</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至</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（时间</w:t>
      </w:r>
      <w:r>
        <w:rPr>
          <w:rFonts w:ascii="Times New Roman" w:eastAsia="楷体" w:hAnsi="Times New Roman" w:cs="Times New Roman"/>
          <w:color w:val="000000"/>
          <w:sz w:val="28"/>
          <w:szCs w:val="28"/>
          <w:u w:val="single"/>
        </w:rPr>
        <w:t>YYYY/MM/DD</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次向</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（受贿主体</w:t>
      </w:r>
      <w:r>
        <w:rPr>
          <w:rStyle w:val="ab"/>
          <w:rFonts w:ascii="Times New Roman" w:eastAsia="楷体" w:hAnsi="Times New Roman" w:cs="Times New Roman"/>
          <w:color w:val="000000"/>
          <w:sz w:val="28"/>
          <w:szCs w:val="28"/>
          <w:u w:val="single"/>
        </w:rPr>
        <w:footnoteReference w:id="1"/>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给予回扣或其他不正当利益，以使其经营的</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（药品</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医用耗材通用名称</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商品名</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品牌名称</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 xml:space="preserve">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获得额外的交易机会、竞争优势和销售数量，累计折合人民币</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万元，其中单笔给予回扣或其他不正当利益累计最高的，折合人民币</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万元，涉及其生产的被</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（审判机关</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行政执法机关名称）</w:t>
      </w:r>
      <w:r>
        <w:rPr>
          <w:rFonts w:ascii="Times New Roman" w:eastAsia="楷体" w:hAnsi="Times New Roman" w:cs="Times New Roman"/>
          <w:color w:val="000000"/>
          <w:sz w:val="32"/>
          <w:szCs w:val="32"/>
          <w:u w:val="single"/>
        </w:rPr>
        <w:t xml:space="preserve"> </w:t>
      </w:r>
      <w:r>
        <w:rPr>
          <w:rFonts w:ascii="Times New Roman" w:eastAsia="楷体" w:hAnsi="Times New Roman" w:cs="Times New Roman"/>
          <w:color w:val="000000"/>
          <w:sz w:val="32"/>
          <w:szCs w:val="32"/>
        </w:rPr>
        <w:t xml:space="preserve"> </w:t>
      </w:r>
      <w:r>
        <w:rPr>
          <w:rFonts w:ascii="Times New Roman" w:eastAsia="楷体"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初审</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终审</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查实</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认定</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违反《</w:t>
      </w:r>
      <w:r>
        <w:rPr>
          <w:rFonts w:ascii="Times New Roman" w:eastAsia="楷体" w:hAnsi="Times New Roman" w:cs="Times New Roman"/>
          <w:color w:val="000000"/>
          <w:sz w:val="28"/>
          <w:szCs w:val="28"/>
          <w:u w:val="single"/>
        </w:rPr>
        <w:t>xxx</w:t>
      </w:r>
      <w:r>
        <w:rPr>
          <w:rFonts w:ascii="Times New Roman" w:eastAsia="楷体" w:hAnsi="Times New Roman" w:cs="Times New Roman"/>
          <w:color w:val="000000"/>
          <w:sz w:val="28"/>
          <w:szCs w:val="28"/>
          <w:u w:val="single"/>
        </w:rPr>
        <w:t>法》第</w:t>
      </w:r>
      <w:r>
        <w:rPr>
          <w:rFonts w:ascii="Times New Roman" w:eastAsia="楷体" w:hAnsi="Times New Roman" w:cs="Times New Roman"/>
          <w:color w:val="000000"/>
          <w:sz w:val="28"/>
          <w:szCs w:val="28"/>
          <w:u w:val="single"/>
        </w:rPr>
        <w:t>x</w:t>
      </w:r>
      <w:r>
        <w:rPr>
          <w:rFonts w:ascii="Times New Roman" w:eastAsia="楷体" w:hAnsi="Times New Roman" w:cs="Times New Roman"/>
          <w:color w:val="000000"/>
          <w:sz w:val="28"/>
          <w:szCs w:val="28"/>
          <w:u w:val="single"/>
        </w:rPr>
        <w:t>章第</w:t>
      </w:r>
      <w:r>
        <w:rPr>
          <w:rFonts w:ascii="Times New Roman" w:eastAsia="楷体" w:hAnsi="Times New Roman" w:cs="Times New Roman"/>
          <w:color w:val="000000"/>
          <w:sz w:val="28"/>
          <w:szCs w:val="28"/>
          <w:u w:val="single"/>
        </w:rPr>
        <w:t>x</w:t>
      </w:r>
      <w:r>
        <w:rPr>
          <w:rFonts w:ascii="Times New Roman" w:eastAsia="楷体" w:hAnsi="Times New Roman" w:cs="Times New Roman"/>
          <w:color w:val="000000"/>
          <w:sz w:val="28"/>
          <w:szCs w:val="28"/>
          <w:u w:val="single"/>
        </w:rPr>
        <w:t>条第</w:t>
      </w:r>
      <w:r>
        <w:rPr>
          <w:rFonts w:ascii="Times New Roman" w:eastAsia="楷体" w:hAnsi="Times New Roman" w:cs="Times New Roman"/>
          <w:color w:val="000000"/>
          <w:sz w:val="28"/>
          <w:szCs w:val="28"/>
          <w:u w:val="single"/>
        </w:rPr>
        <w:t>x</w:t>
      </w:r>
      <w:r>
        <w:rPr>
          <w:rFonts w:ascii="Times New Roman" w:eastAsia="楷体" w:hAnsi="Times New Roman" w:cs="Times New Roman"/>
          <w:color w:val="000000"/>
          <w:sz w:val="28"/>
          <w:szCs w:val="28"/>
          <w:u w:val="single"/>
        </w:rPr>
        <w:t>款</w:t>
      </w:r>
      <w:r>
        <w:rPr>
          <w:rFonts w:ascii="Times New Roman" w:eastAsia="楷体" w:hAnsi="Times New Roman" w:cs="Times New Roman"/>
          <w:color w:val="000000"/>
          <w:sz w:val="28"/>
          <w:szCs w:val="28"/>
          <w:u w:val="single"/>
        </w:rPr>
        <w:t xml:space="preserve">  </w:t>
      </w:r>
      <w:r>
        <w:rPr>
          <w:rFonts w:ascii="Times New Roman" w:eastAsia="楷体" w:hAnsi="Times New Roman" w:cs="Times New Roman"/>
          <w:color w:val="000000"/>
          <w:sz w:val="32"/>
          <w:szCs w:val="32"/>
          <w:u w:val="single"/>
        </w:rPr>
        <w:t xml:space="preserve"> </w:t>
      </w:r>
      <w:r>
        <w:rPr>
          <w:rFonts w:ascii="Times New Roman" w:eastAsia="楷体" w:hAnsi="Times New Roman" w:cs="Times New Roman"/>
          <w:color w:val="000000"/>
          <w:sz w:val="32"/>
          <w:szCs w:val="32"/>
        </w:rPr>
        <w:t>，</w:t>
      </w:r>
      <w:r>
        <w:rPr>
          <w:rFonts w:ascii="Times New Roman" w:eastAsia="仿宋_GB2312" w:hAnsi="Times New Roman" w:cs="Times New Roman"/>
          <w:color w:val="000000"/>
          <w:sz w:val="32"/>
          <w:szCs w:val="32"/>
        </w:rPr>
        <w:t>构成</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（罪名）</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罪，判决结果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行政处罚决定</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（文书编号）</w:t>
      </w:r>
      <w:r>
        <w:rPr>
          <w:rStyle w:val="ab"/>
          <w:rFonts w:ascii="Times New Roman" w:eastAsia="楷体" w:hAnsi="Times New Roman" w:cs="Times New Roman"/>
          <w:color w:val="000000"/>
          <w:sz w:val="28"/>
          <w:szCs w:val="28"/>
          <w:u w:val="single"/>
        </w:rPr>
        <w:footnoteReference w:id="2"/>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自</w:t>
      </w:r>
      <w:r>
        <w:rPr>
          <w:rFonts w:ascii="Times New Roman" w:eastAsia="楷体" w:hAnsi="Times New Roman" w:cs="Times New Roman"/>
          <w:color w:val="000000"/>
          <w:sz w:val="28"/>
          <w:szCs w:val="28"/>
          <w:u w:val="single"/>
        </w:rPr>
        <w:t>（时间</w:t>
      </w:r>
      <w:r>
        <w:rPr>
          <w:rFonts w:ascii="Times New Roman" w:eastAsia="楷体" w:hAnsi="Times New Roman" w:cs="Times New Roman"/>
          <w:color w:val="000000"/>
          <w:sz w:val="28"/>
          <w:szCs w:val="28"/>
          <w:u w:val="single"/>
        </w:rPr>
        <w:t>YYYY/MM/DD</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rPr>
        <w:t>生效。</w:t>
      </w:r>
    </w:p>
    <w:p w14:paraId="44BAA580" w14:textId="77777777" w:rsidR="0045031B" w:rsidRDefault="0045031B" w:rsidP="0045031B">
      <w:pPr>
        <w:tabs>
          <w:tab w:val="left" w:pos="640"/>
        </w:tabs>
        <w:spacing w:line="560" w:lineRule="exact"/>
        <w:ind w:left="637" w:hangingChars="199" w:hanging="63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（医药企业）</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于</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（时间</w:t>
      </w:r>
      <w:r>
        <w:rPr>
          <w:rFonts w:ascii="Times New Roman" w:eastAsia="楷体" w:hAnsi="Times New Roman" w:cs="Times New Roman"/>
          <w:color w:val="000000"/>
          <w:sz w:val="28"/>
          <w:szCs w:val="28"/>
          <w:u w:val="single"/>
        </w:rPr>
        <w:t>YYYY/MM/DD</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至</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（时间</w:t>
      </w:r>
      <w:r>
        <w:rPr>
          <w:rFonts w:ascii="Times New Roman" w:eastAsia="楷体" w:hAnsi="Times New Roman" w:cs="Times New Roman"/>
          <w:color w:val="000000"/>
          <w:sz w:val="28"/>
          <w:szCs w:val="28"/>
          <w:u w:val="single"/>
        </w:rPr>
        <w:t>YYYY/MM/DD</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，自</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（开票企业）</w:t>
      </w:r>
      <w:r>
        <w:rPr>
          <w:rFonts w:ascii="Times New Roman" w:eastAsia="楷体"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取得虚开的增值税发票</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张，价税合计</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万元，违反</w:t>
      </w:r>
      <w:r>
        <w:rPr>
          <w:rFonts w:ascii="Times New Roman" w:eastAsia="楷体" w:hAnsi="Times New Roman" w:cs="Times New Roman"/>
          <w:color w:val="000000"/>
          <w:sz w:val="28"/>
          <w:szCs w:val="28"/>
          <w:u w:val="single"/>
        </w:rPr>
        <w:t xml:space="preserve"> </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xxx</w:t>
      </w:r>
      <w:r>
        <w:rPr>
          <w:rFonts w:ascii="Times New Roman" w:eastAsia="楷体" w:hAnsi="Times New Roman" w:cs="Times New Roman"/>
          <w:color w:val="000000"/>
          <w:sz w:val="28"/>
          <w:szCs w:val="28"/>
          <w:u w:val="single"/>
        </w:rPr>
        <w:t>法》第</w:t>
      </w:r>
      <w:r>
        <w:rPr>
          <w:rFonts w:ascii="Times New Roman" w:eastAsia="楷体" w:hAnsi="Times New Roman" w:cs="Times New Roman"/>
          <w:color w:val="000000"/>
          <w:sz w:val="28"/>
          <w:szCs w:val="28"/>
          <w:u w:val="single"/>
        </w:rPr>
        <w:t>x</w:t>
      </w:r>
      <w:r>
        <w:rPr>
          <w:rFonts w:ascii="Times New Roman" w:eastAsia="楷体" w:hAnsi="Times New Roman" w:cs="Times New Roman"/>
          <w:color w:val="000000"/>
          <w:sz w:val="28"/>
          <w:szCs w:val="28"/>
          <w:u w:val="single"/>
        </w:rPr>
        <w:t>章</w:t>
      </w:r>
      <w:r>
        <w:rPr>
          <w:rFonts w:ascii="Times New Roman" w:eastAsia="楷体" w:hAnsi="Times New Roman" w:cs="Times New Roman"/>
          <w:color w:val="000000"/>
          <w:sz w:val="28"/>
          <w:szCs w:val="28"/>
          <w:u w:val="single"/>
        </w:rPr>
        <w:lastRenderedPageBreak/>
        <w:t>第</w:t>
      </w:r>
      <w:r>
        <w:rPr>
          <w:rFonts w:ascii="Times New Roman" w:eastAsia="楷体" w:hAnsi="Times New Roman" w:cs="Times New Roman"/>
          <w:color w:val="000000"/>
          <w:sz w:val="28"/>
          <w:szCs w:val="28"/>
          <w:u w:val="single"/>
        </w:rPr>
        <w:t>x</w:t>
      </w:r>
      <w:r>
        <w:rPr>
          <w:rFonts w:ascii="Times New Roman" w:eastAsia="楷体" w:hAnsi="Times New Roman" w:cs="Times New Roman"/>
          <w:color w:val="000000"/>
          <w:sz w:val="28"/>
          <w:szCs w:val="28"/>
          <w:u w:val="single"/>
        </w:rPr>
        <w:t>条第</w:t>
      </w:r>
      <w:r>
        <w:rPr>
          <w:rFonts w:ascii="Times New Roman" w:eastAsia="楷体" w:hAnsi="Times New Roman" w:cs="Times New Roman"/>
          <w:color w:val="000000"/>
          <w:sz w:val="28"/>
          <w:szCs w:val="28"/>
          <w:u w:val="single"/>
        </w:rPr>
        <w:t>x</w:t>
      </w:r>
      <w:r>
        <w:rPr>
          <w:rFonts w:ascii="Times New Roman" w:eastAsia="楷体" w:hAnsi="Times New Roman" w:cs="Times New Roman"/>
          <w:color w:val="000000"/>
          <w:sz w:val="28"/>
          <w:szCs w:val="28"/>
          <w:u w:val="single"/>
        </w:rPr>
        <w:t>款</w:t>
      </w:r>
      <w:r>
        <w:rPr>
          <w:rFonts w:ascii="Times New Roman" w:eastAsia="楷体"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，被</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（行政执法机关名称）</w:t>
      </w:r>
      <w:r>
        <w:rPr>
          <w:rFonts w:ascii="Times New Roman" w:eastAsia="楷体"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处罚，行政处罚决定</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（文书编号）</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自</w:t>
      </w:r>
      <w:r>
        <w:rPr>
          <w:rFonts w:ascii="Times New Roman" w:eastAsia="楷体" w:hAnsi="Times New Roman" w:cs="Times New Roman"/>
          <w:color w:val="000000"/>
          <w:sz w:val="28"/>
          <w:szCs w:val="28"/>
          <w:u w:val="single"/>
        </w:rPr>
        <w:t>（时间</w:t>
      </w:r>
      <w:r>
        <w:rPr>
          <w:rFonts w:ascii="Times New Roman" w:eastAsia="楷体" w:hAnsi="Times New Roman" w:cs="Times New Roman"/>
          <w:color w:val="000000"/>
          <w:sz w:val="28"/>
          <w:szCs w:val="28"/>
          <w:u w:val="single"/>
        </w:rPr>
        <w:t>YYYY/MM/DD</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rPr>
        <w:t>生效。</w:t>
      </w:r>
    </w:p>
    <w:p w14:paraId="476BF598" w14:textId="77777777" w:rsidR="0045031B" w:rsidRDefault="0045031B" w:rsidP="0045031B">
      <w:pPr>
        <w:tabs>
          <w:tab w:val="left" w:pos="640"/>
        </w:tabs>
        <w:spacing w:line="560" w:lineRule="exact"/>
        <w:ind w:left="637" w:hangingChars="199" w:hanging="63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因</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（药用</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医用原料企业）</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对</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（药用</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医用原料名称）</w:t>
      </w:r>
      <w:r>
        <w:rPr>
          <w:rFonts w:ascii="Times New Roman" w:eastAsia="仿宋_GB2312" w:hAnsi="Times New Roman" w:cs="Times New Roman"/>
          <w:color w:val="000000"/>
          <w:sz w:val="32"/>
          <w:szCs w:val="32"/>
        </w:rPr>
        <w:t>实施垄断，采购该原料的</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28"/>
          <w:szCs w:val="28"/>
          <w:u w:val="single"/>
        </w:rPr>
        <w:t xml:space="preserve"> </w:t>
      </w:r>
      <w:r>
        <w:rPr>
          <w:rFonts w:ascii="Times New Roman" w:eastAsia="楷体" w:hAnsi="Times New Roman" w:cs="Times New Roman"/>
          <w:color w:val="000000"/>
          <w:sz w:val="28"/>
          <w:szCs w:val="28"/>
          <w:u w:val="single"/>
        </w:rPr>
        <w:t>（医药企业）</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较大幅度上调</w:t>
      </w:r>
      <w:r>
        <w:rPr>
          <w:rFonts w:ascii="Times New Roman" w:eastAsia="楷体"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（药品</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医用耗材通用名称</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商品名</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品牌名称</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价格。</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（药用</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医用原料企业）</w:t>
      </w:r>
      <w:r>
        <w:rPr>
          <w:rFonts w:ascii="Times New Roman" w:eastAsia="仿宋_GB2312" w:hAnsi="Times New Roman" w:cs="Times New Roman"/>
          <w:color w:val="000000"/>
          <w:sz w:val="32"/>
          <w:szCs w:val="32"/>
        </w:rPr>
        <w:t>被</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（行政执法机关名称）</w:t>
      </w:r>
      <w:r>
        <w:rPr>
          <w:rFonts w:ascii="Times New Roman" w:eastAsia="楷体" w:hAnsi="Times New Roman" w:cs="Times New Roman"/>
          <w:color w:val="000000"/>
          <w:sz w:val="32"/>
          <w:szCs w:val="32"/>
          <w:u w:val="single"/>
        </w:rPr>
        <w:t xml:space="preserve"> </w:t>
      </w:r>
      <w:r>
        <w:rPr>
          <w:rFonts w:ascii="Times New Roman" w:eastAsia="楷体" w:hAnsi="Times New Roman" w:cs="Times New Roman"/>
          <w:color w:val="000000"/>
          <w:sz w:val="32"/>
          <w:szCs w:val="32"/>
        </w:rPr>
        <w:t xml:space="preserve"> </w:t>
      </w:r>
      <w:r>
        <w:rPr>
          <w:rFonts w:ascii="Times New Roman" w:eastAsia="仿宋_GB2312" w:hAnsi="Times New Roman" w:cs="Times New Roman"/>
          <w:color w:val="000000"/>
          <w:sz w:val="32"/>
          <w:szCs w:val="32"/>
        </w:rPr>
        <w:t>认定构成垄断</w:t>
      </w:r>
      <w:r>
        <w:rPr>
          <w:rFonts w:ascii="Times New Roman" w:eastAsia="楷体" w:hAnsi="Times New Roman" w:cs="Times New Roman"/>
          <w:color w:val="000000"/>
          <w:sz w:val="32"/>
          <w:szCs w:val="32"/>
        </w:rPr>
        <w:t>，</w:t>
      </w:r>
      <w:r>
        <w:rPr>
          <w:rFonts w:ascii="Times New Roman" w:eastAsia="仿宋_GB2312" w:hAnsi="Times New Roman" w:cs="Times New Roman"/>
          <w:color w:val="000000"/>
          <w:sz w:val="32"/>
          <w:szCs w:val="32"/>
        </w:rPr>
        <w:t>相关行政处罚决定</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（文书编号）</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自</w:t>
      </w:r>
      <w:r>
        <w:rPr>
          <w:rFonts w:ascii="Times New Roman" w:eastAsia="楷体" w:hAnsi="Times New Roman" w:cs="Times New Roman"/>
          <w:color w:val="000000"/>
          <w:sz w:val="28"/>
          <w:szCs w:val="28"/>
          <w:u w:val="single"/>
        </w:rPr>
        <w:t>（时间</w:t>
      </w:r>
      <w:r>
        <w:rPr>
          <w:rFonts w:ascii="Times New Roman" w:eastAsia="楷体" w:hAnsi="Times New Roman" w:cs="Times New Roman"/>
          <w:color w:val="000000"/>
          <w:sz w:val="28"/>
          <w:szCs w:val="28"/>
          <w:u w:val="single"/>
        </w:rPr>
        <w:t>YYYY/MM/DD</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rPr>
        <w:t>生效后，</w:t>
      </w:r>
      <w:r>
        <w:rPr>
          <w:rFonts w:ascii="Times New Roman" w:eastAsia="仿宋_GB2312" w:hAnsi="Times New Roman" w:cs="Times New Roman"/>
          <w:color w:val="000000"/>
          <w:sz w:val="28"/>
          <w:szCs w:val="28"/>
          <w:u w:val="single"/>
        </w:rPr>
        <w:t xml:space="preserve"> </w:t>
      </w:r>
      <w:r>
        <w:rPr>
          <w:rFonts w:ascii="Times New Roman" w:eastAsia="楷体" w:hAnsi="Times New Roman" w:cs="Times New Roman"/>
          <w:color w:val="000000"/>
          <w:sz w:val="28"/>
          <w:szCs w:val="28"/>
          <w:u w:val="single"/>
        </w:rPr>
        <w:t>（医药企业）</w:t>
      </w:r>
      <w:r>
        <w:rPr>
          <w:rFonts w:ascii="Times New Roman" w:eastAsia="仿宋_GB2312" w:hAnsi="Times New Roman" w:cs="Times New Roman"/>
          <w:color w:val="000000"/>
          <w:sz w:val="32"/>
          <w:szCs w:val="32"/>
        </w:rPr>
        <w:t>拒绝纠正偏高价格。</w:t>
      </w:r>
    </w:p>
    <w:p w14:paraId="13B996BF" w14:textId="77777777" w:rsidR="0045031B" w:rsidRDefault="0045031B" w:rsidP="0045031B">
      <w:pPr>
        <w:tabs>
          <w:tab w:val="left" w:pos="640"/>
        </w:tabs>
        <w:spacing w:line="560" w:lineRule="exact"/>
        <w:ind w:left="637" w:hangingChars="199" w:hanging="63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因</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（医药企业）</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较大幅度上调</w:t>
      </w:r>
      <w:r>
        <w:rPr>
          <w:rFonts w:ascii="Times New Roman" w:eastAsia="楷体"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（药品</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医用耗材通用名称</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商品名</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品牌名称</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价格，被</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（行政执法机关名称）</w:t>
      </w:r>
      <w:r>
        <w:rPr>
          <w:rFonts w:ascii="Times New Roman" w:eastAsia="楷体" w:hAnsi="Times New Roman" w:cs="Times New Roman"/>
          <w:color w:val="000000"/>
          <w:sz w:val="32"/>
          <w:szCs w:val="32"/>
          <w:u w:val="single"/>
        </w:rPr>
        <w:t xml:space="preserve"> </w:t>
      </w:r>
      <w:r>
        <w:rPr>
          <w:rFonts w:ascii="Times New Roman" w:eastAsia="楷体" w:hAnsi="Times New Roman" w:cs="Times New Roman"/>
          <w:color w:val="000000"/>
          <w:sz w:val="32"/>
          <w:szCs w:val="32"/>
        </w:rPr>
        <w:t xml:space="preserve"> </w:t>
      </w:r>
      <w:r>
        <w:rPr>
          <w:rFonts w:ascii="Times New Roman" w:eastAsia="仿宋_GB2312" w:hAnsi="Times New Roman" w:cs="Times New Roman"/>
          <w:color w:val="000000"/>
          <w:sz w:val="32"/>
          <w:szCs w:val="32"/>
        </w:rPr>
        <w:t>认定</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违反《</w:t>
      </w:r>
      <w:r>
        <w:rPr>
          <w:rFonts w:ascii="Times New Roman" w:eastAsia="楷体" w:hAnsi="Times New Roman" w:cs="Times New Roman"/>
          <w:color w:val="000000"/>
          <w:sz w:val="28"/>
          <w:szCs w:val="28"/>
          <w:u w:val="single"/>
        </w:rPr>
        <w:t>xxx</w:t>
      </w:r>
      <w:r>
        <w:rPr>
          <w:rFonts w:ascii="Times New Roman" w:eastAsia="楷体" w:hAnsi="Times New Roman" w:cs="Times New Roman"/>
          <w:color w:val="000000"/>
          <w:sz w:val="28"/>
          <w:szCs w:val="28"/>
          <w:u w:val="single"/>
        </w:rPr>
        <w:t>法》第</w:t>
      </w:r>
      <w:r>
        <w:rPr>
          <w:rFonts w:ascii="Times New Roman" w:eastAsia="楷体" w:hAnsi="Times New Roman" w:cs="Times New Roman"/>
          <w:color w:val="000000"/>
          <w:sz w:val="28"/>
          <w:szCs w:val="28"/>
          <w:u w:val="single"/>
        </w:rPr>
        <w:t>x</w:t>
      </w:r>
      <w:r>
        <w:rPr>
          <w:rFonts w:ascii="Times New Roman" w:eastAsia="楷体" w:hAnsi="Times New Roman" w:cs="Times New Roman"/>
          <w:color w:val="000000"/>
          <w:sz w:val="28"/>
          <w:szCs w:val="28"/>
          <w:u w:val="single"/>
        </w:rPr>
        <w:t>章第</w:t>
      </w:r>
      <w:r>
        <w:rPr>
          <w:rFonts w:ascii="Times New Roman" w:eastAsia="楷体" w:hAnsi="Times New Roman" w:cs="Times New Roman"/>
          <w:color w:val="000000"/>
          <w:sz w:val="28"/>
          <w:szCs w:val="28"/>
          <w:u w:val="single"/>
        </w:rPr>
        <w:t>x</w:t>
      </w:r>
      <w:r>
        <w:rPr>
          <w:rFonts w:ascii="Times New Roman" w:eastAsia="楷体" w:hAnsi="Times New Roman" w:cs="Times New Roman"/>
          <w:color w:val="000000"/>
          <w:sz w:val="28"/>
          <w:szCs w:val="28"/>
          <w:u w:val="single"/>
        </w:rPr>
        <w:t>条第</w:t>
      </w:r>
      <w:r>
        <w:rPr>
          <w:rFonts w:ascii="Times New Roman" w:eastAsia="楷体" w:hAnsi="Times New Roman" w:cs="Times New Roman"/>
          <w:color w:val="000000"/>
          <w:sz w:val="28"/>
          <w:szCs w:val="28"/>
          <w:u w:val="single"/>
        </w:rPr>
        <w:t>x</w:t>
      </w:r>
      <w:r>
        <w:rPr>
          <w:rFonts w:ascii="Times New Roman" w:eastAsia="楷体" w:hAnsi="Times New Roman" w:cs="Times New Roman"/>
          <w:color w:val="000000"/>
          <w:sz w:val="28"/>
          <w:szCs w:val="28"/>
          <w:u w:val="single"/>
        </w:rPr>
        <w:t>款</w:t>
      </w:r>
      <w:r>
        <w:rPr>
          <w:rFonts w:ascii="Times New Roman" w:eastAsia="楷体" w:hAnsi="Times New Roman" w:cs="Times New Roman"/>
          <w:color w:val="000000"/>
          <w:sz w:val="28"/>
          <w:szCs w:val="28"/>
          <w:u w:val="single"/>
        </w:rPr>
        <w:t xml:space="preserve">  </w:t>
      </w:r>
      <w:r>
        <w:rPr>
          <w:rFonts w:ascii="Times New Roman" w:eastAsia="楷体"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构成</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垄断</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价格违法</w:t>
      </w:r>
      <w:r>
        <w:rPr>
          <w:rFonts w:ascii="Times New Roman" w:eastAsia="楷体" w:hAnsi="Times New Roman" w:cs="Times New Roman"/>
          <w:color w:val="000000"/>
          <w:sz w:val="28"/>
          <w:szCs w:val="28"/>
          <w:u w:val="single"/>
        </w:rPr>
        <w:t xml:space="preserve">  </w:t>
      </w:r>
      <w:r>
        <w:rPr>
          <w:rFonts w:ascii="Times New Roman" w:eastAsia="楷体" w:hAnsi="Times New Roman" w:cs="Times New Roman"/>
          <w:color w:val="000000"/>
          <w:sz w:val="32"/>
          <w:szCs w:val="32"/>
        </w:rPr>
        <w:t>。</w:t>
      </w:r>
      <w:r>
        <w:rPr>
          <w:rFonts w:ascii="Times New Roman" w:eastAsia="仿宋_GB2312" w:hAnsi="Times New Roman" w:cs="Times New Roman"/>
          <w:color w:val="000000"/>
          <w:sz w:val="32"/>
          <w:szCs w:val="32"/>
        </w:rPr>
        <w:t>相关行政处罚决定</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（文书编号）</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自</w:t>
      </w:r>
      <w:r>
        <w:rPr>
          <w:rFonts w:ascii="Times New Roman" w:eastAsia="楷体" w:hAnsi="Times New Roman" w:cs="Times New Roman"/>
          <w:color w:val="000000"/>
          <w:sz w:val="28"/>
          <w:szCs w:val="28"/>
          <w:u w:val="single"/>
        </w:rPr>
        <w:t>（时间</w:t>
      </w:r>
      <w:r>
        <w:rPr>
          <w:rFonts w:ascii="Times New Roman" w:eastAsia="楷体" w:hAnsi="Times New Roman" w:cs="Times New Roman"/>
          <w:color w:val="000000"/>
          <w:sz w:val="28"/>
          <w:szCs w:val="28"/>
          <w:u w:val="single"/>
        </w:rPr>
        <w:t>YYYY/MM/DD</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rPr>
        <w:t>生效后，</w:t>
      </w:r>
      <w:r>
        <w:rPr>
          <w:rFonts w:ascii="Times New Roman" w:eastAsia="仿宋_GB2312" w:hAnsi="Times New Roman" w:cs="Times New Roman"/>
          <w:color w:val="000000"/>
          <w:sz w:val="28"/>
          <w:szCs w:val="28"/>
          <w:u w:val="single"/>
        </w:rPr>
        <w:t xml:space="preserve"> </w:t>
      </w:r>
      <w:r>
        <w:rPr>
          <w:rFonts w:ascii="Times New Roman" w:eastAsia="楷体" w:hAnsi="Times New Roman" w:cs="Times New Roman"/>
          <w:color w:val="000000"/>
          <w:sz w:val="28"/>
          <w:szCs w:val="28"/>
          <w:u w:val="single"/>
        </w:rPr>
        <w:t>（医药企业）</w:t>
      </w:r>
      <w:r>
        <w:rPr>
          <w:rFonts w:ascii="Times New Roman" w:eastAsia="仿宋_GB2312" w:hAnsi="Times New Roman" w:cs="Times New Roman"/>
          <w:color w:val="000000"/>
          <w:sz w:val="32"/>
          <w:szCs w:val="32"/>
        </w:rPr>
        <w:t>拒绝纠正违法价格。</w:t>
      </w:r>
    </w:p>
    <w:p w14:paraId="51D8DEA6" w14:textId="77777777" w:rsidR="0045031B" w:rsidRDefault="0045031B" w:rsidP="0045031B">
      <w:pPr>
        <w:spacing w:line="560" w:lineRule="exact"/>
        <w:ind w:left="640" w:hangingChars="200" w:hanging="640"/>
        <w:rPr>
          <w:rFonts w:ascii="Times New Roman" w:eastAsia="楷体"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因</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（医药企业）</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经营的</w:t>
      </w:r>
      <w:r>
        <w:rPr>
          <w:rFonts w:ascii="Times New Roman" w:eastAsia="楷体"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（药品</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医用耗材通用名称</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商品名</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品牌名称</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价格出现第</w:t>
      </w:r>
      <w:r>
        <w:rPr>
          <w:rFonts w:ascii="Times New Roman" w:eastAsia="楷体" w:hAnsi="Times New Roman" w:cs="Times New Roman"/>
          <w:color w:val="000000"/>
          <w:sz w:val="28"/>
          <w:szCs w:val="28"/>
          <w:u w:val="single"/>
        </w:rPr>
        <w:t xml:space="preserve">  </w:t>
      </w:r>
      <w:r>
        <w:rPr>
          <w:rFonts w:ascii="Times New Roman" w:eastAsia="楷体" w:hAnsi="Times New Roman" w:cs="Times New Roman"/>
          <w:color w:val="000000"/>
          <w:sz w:val="28"/>
          <w:szCs w:val="28"/>
          <w:u w:val="single"/>
        </w:rPr>
        <w:t>（《裁量基准</w:t>
      </w:r>
      <w:r>
        <w:rPr>
          <w:rFonts w:ascii="Times New Roman" w:eastAsia="楷体" w:hAnsi="Times New Roman" w:cs="Times New Roman"/>
          <w:color w:val="000000"/>
          <w:sz w:val="28"/>
          <w:szCs w:val="28"/>
          <w:u w:val="single"/>
        </w:rPr>
        <w:t>2.5.1.1-2.5.1.6</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 xml:space="preserve">      </w:t>
      </w:r>
      <w:r>
        <w:rPr>
          <w:rFonts w:ascii="Times New Roman" w:eastAsia="仿宋_GB2312" w:hAnsi="Times New Roman" w:cs="Times New Roman"/>
          <w:color w:val="000000"/>
          <w:sz w:val="32"/>
          <w:szCs w:val="32"/>
        </w:rPr>
        <w:t>类异常变动，于</w:t>
      </w:r>
      <w:r>
        <w:rPr>
          <w:rFonts w:ascii="Times New Roman" w:eastAsia="楷体" w:hAnsi="Times New Roman" w:cs="Times New Roman"/>
          <w:color w:val="000000"/>
          <w:sz w:val="28"/>
          <w:szCs w:val="28"/>
          <w:u w:val="single"/>
        </w:rPr>
        <w:t>（时间</w:t>
      </w:r>
      <w:r>
        <w:rPr>
          <w:rFonts w:ascii="Times New Roman" w:eastAsia="楷体" w:hAnsi="Times New Roman" w:cs="Times New Roman"/>
          <w:color w:val="000000"/>
          <w:sz w:val="28"/>
          <w:szCs w:val="28"/>
          <w:u w:val="single"/>
        </w:rPr>
        <w:t>YYYY/MM/DD</w:t>
      </w:r>
      <w:r>
        <w:rPr>
          <w:rFonts w:ascii="Times New Roman" w:eastAsia="楷体" w:hAnsi="Times New Roman" w:cs="Times New Roman"/>
          <w:color w:val="000000"/>
          <w:sz w:val="28"/>
          <w:szCs w:val="28"/>
          <w:u w:val="single"/>
        </w:rPr>
        <w:t>）</w:t>
      </w:r>
      <w:r>
        <w:rPr>
          <w:rFonts w:ascii="Times New Roman" w:eastAsia="仿宋_GB2312" w:hAnsi="Times New Roman" w:cs="Times New Roman"/>
          <w:color w:val="000000"/>
          <w:sz w:val="32"/>
          <w:szCs w:val="32"/>
        </w:rPr>
        <w:t>被</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（省份）</w:t>
      </w:r>
      <w:r>
        <w:rPr>
          <w:rFonts w:ascii="Times New Roman" w:eastAsia="楷体"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医疗保障部门</w:t>
      </w:r>
      <w:r>
        <w:rPr>
          <w:rFonts w:ascii="Times New Roman" w:eastAsia="楷体" w:hAnsi="Times New Roman" w:cs="Times New Roman"/>
          <w:color w:val="000000"/>
          <w:sz w:val="28"/>
          <w:szCs w:val="28"/>
          <w:u w:val="single"/>
        </w:rPr>
        <w:t xml:space="preserve"> </w:t>
      </w:r>
      <w:r>
        <w:rPr>
          <w:rFonts w:ascii="Times New Roman" w:eastAsia="楷体" w:hAnsi="Times New Roman" w:cs="Times New Roman"/>
          <w:color w:val="000000"/>
          <w:sz w:val="28"/>
          <w:szCs w:val="28"/>
          <w:u w:val="single"/>
        </w:rPr>
        <w:t>函询</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调查</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约谈</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告诫</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检查</w:t>
      </w:r>
      <w:r>
        <w:rPr>
          <w:rFonts w:ascii="Times New Roman" w:eastAsia="楷体" w:hAnsi="Times New Roman" w:cs="Times New Roman"/>
          <w:color w:val="000000"/>
          <w:sz w:val="28"/>
          <w:szCs w:val="28"/>
          <w:u w:val="single"/>
        </w:rPr>
        <w:t xml:space="preserve"> </w:t>
      </w:r>
      <w:r>
        <w:rPr>
          <w:rFonts w:ascii="Times New Roman" w:eastAsia="仿宋_GB2312" w:hAnsi="Times New Roman" w:cs="Times New Roman"/>
          <w:color w:val="000000"/>
          <w:sz w:val="32"/>
          <w:szCs w:val="32"/>
        </w:rPr>
        <w:t>，企业</w:t>
      </w:r>
      <w:r>
        <w:rPr>
          <w:rFonts w:ascii="Times New Roman" w:eastAsia="仿宋_GB2312" w:hAnsi="Times New Roman" w:cs="Times New Roman"/>
          <w:color w:val="000000"/>
          <w:sz w:val="32"/>
          <w:szCs w:val="32"/>
          <w:u w:val="single"/>
        </w:rPr>
        <w:t xml:space="preserve">  </w:t>
      </w:r>
      <w:r>
        <w:rPr>
          <w:rFonts w:ascii="Times New Roman" w:eastAsia="楷体" w:hAnsi="Times New Roman" w:cs="Times New Roman"/>
          <w:color w:val="000000"/>
          <w:sz w:val="28"/>
          <w:szCs w:val="28"/>
          <w:u w:val="single"/>
        </w:rPr>
        <w:t>推诿</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拒绝</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不能充分说明原因</w:t>
      </w:r>
      <w:r>
        <w:rPr>
          <w:rFonts w:ascii="Times New Roman" w:eastAsia="楷体" w:hAnsi="Times New Roman" w:cs="Times New Roman"/>
          <w:color w:val="000000"/>
          <w:sz w:val="28"/>
          <w:szCs w:val="28"/>
          <w:u w:val="single"/>
        </w:rPr>
        <w:t>/</w:t>
      </w:r>
      <w:r>
        <w:rPr>
          <w:rFonts w:ascii="Times New Roman" w:eastAsia="楷体" w:hAnsi="Times New Roman" w:cs="Times New Roman"/>
          <w:color w:val="000000"/>
          <w:sz w:val="28"/>
          <w:szCs w:val="28"/>
          <w:u w:val="single"/>
        </w:rPr>
        <w:t>作出虚假陈述或承诺</w:t>
      </w:r>
      <w:r>
        <w:rPr>
          <w:rFonts w:ascii="Times New Roman" w:eastAsia="楷体" w:hAnsi="Times New Roman" w:cs="Times New Roman"/>
          <w:color w:val="000000"/>
          <w:sz w:val="28"/>
          <w:szCs w:val="28"/>
          <w:u w:val="single"/>
        </w:rPr>
        <w:t xml:space="preserve"> </w:t>
      </w:r>
      <w:r>
        <w:rPr>
          <w:rFonts w:ascii="Times New Roman" w:eastAsia="楷体" w:hAnsi="Times New Roman" w:cs="Times New Roman"/>
          <w:color w:val="000000"/>
          <w:sz w:val="32"/>
          <w:szCs w:val="32"/>
        </w:rPr>
        <w:t>。</w:t>
      </w:r>
    </w:p>
    <w:p w14:paraId="07E2682A" w14:textId="77777777" w:rsidR="0045031B" w:rsidRDefault="0045031B" w:rsidP="0045031B">
      <w:pPr>
        <w:spacing w:line="560" w:lineRule="exact"/>
        <w:ind w:left="640" w:hangingChars="200" w:hanging="640"/>
        <w:rPr>
          <w:rFonts w:ascii="Times New Roman" w:eastAsia="楷体" w:hAnsi="Times New Roman" w:cs="Times New Roman"/>
          <w:color w:val="000000"/>
          <w:sz w:val="32"/>
          <w:szCs w:val="32"/>
        </w:rPr>
      </w:pPr>
    </w:p>
    <w:p w14:paraId="13C2CF47" w14:textId="77777777" w:rsidR="0045031B" w:rsidRDefault="0045031B" w:rsidP="0045031B">
      <w:pPr>
        <w:spacing w:line="560" w:lineRule="exact"/>
        <w:ind w:left="640" w:hangingChars="200" w:hanging="640"/>
        <w:rPr>
          <w:rFonts w:ascii="Times New Roman" w:eastAsia="楷体" w:hAnsi="Times New Roman" w:cs="Times New Roman"/>
          <w:color w:val="000000"/>
          <w:sz w:val="32"/>
          <w:szCs w:val="32"/>
        </w:rPr>
      </w:pPr>
    </w:p>
    <w:p w14:paraId="33969D3A" w14:textId="77777777" w:rsidR="0045031B" w:rsidRDefault="0045031B" w:rsidP="0045031B">
      <w:pPr>
        <w:spacing w:line="560" w:lineRule="exact"/>
        <w:rPr>
          <w:rFonts w:ascii="Times New Roman" w:eastAsia="仿宋_GB2312" w:hAnsi="Times New Roman" w:cs="Times New Roman"/>
          <w:sz w:val="32"/>
          <w:szCs w:val="32"/>
        </w:rPr>
      </w:pPr>
      <w:r>
        <w:rPr>
          <w:rFonts w:ascii="黑体" w:eastAsia="黑体" w:hAnsi="黑体" w:cs="Times New Roman" w:hint="eastAsia"/>
          <w:b/>
          <w:sz w:val="32"/>
          <w:szCs w:val="32"/>
        </w:rPr>
        <w:t>填报说明：</w:t>
      </w:r>
      <w:r>
        <w:rPr>
          <w:rFonts w:ascii="Times New Roman" w:eastAsia="仿宋_GB2312" w:hAnsi="Times New Roman" w:cs="Times New Roman" w:hint="eastAsia"/>
          <w:sz w:val="32"/>
          <w:szCs w:val="32"/>
        </w:rPr>
        <w:sym w:font="Wingdings" w:char="F081"/>
      </w:r>
      <w:r>
        <w:rPr>
          <w:rFonts w:ascii="Times New Roman" w:eastAsia="仿宋_GB2312" w:hAnsi="Times New Roman" w:cs="Times New Roman" w:hint="eastAsia"/>
          <w:sz w:val="32"/>
          <w:szCs w:val="32"/>
        </w:rPr>
        <w:t>选择应报告的信息项进行填写，未涉及的项目可予以删除；</w:t>
      </w:r>
      <w:r>
        <w:rPr>
          <w:rFonts w:ascii="Times New Roman" w:eastAsia="仿宋_GB2312" w:hAnsi="Times New Roman" w:cs="Times New Roman" w:hint="eastAsia"/>
          <w:sz w:val="32"/>
          <w:szCs w:val="32"/>
        </w:rPr>
        <w:sym w:font="Wingdings" w:char="F082"/>
      </w:r>
      <w:r>
        <w:rPr>
          <w:rFonts w:ascii="Times New Roman" w:eastAsia="仿宋_GB2312" w:hAnsi="Times New Roman" w:cs="Times New Roman" w:hint="eastAsia"/>
          <w:sz w:val="32"/>
          <w:szCs w:val="32"/>
        </w:rPr>
        <w:t>相同项目涉及多起事件的，需复制格式填写；</w:t>
      </w:r>
      <w:r>
        <w:rPr>
          <w:rFonts w:ascii="Times New Roman" w:eastAsia="仿宋_GB2312" w:hAnsi="Times New Roman" w:cs="Times New Roman" w:hint="eastAsia"/>
          <w:sz w:val="32"/>
          <w:szCs w:val="32"/>
        </w:rPr>
        <w:sym w:font="Wingdings" w:char="F083"/>
      </w:r>
      <w:r>
        <w:rPr>
          <w:rFonts w:ascii="Times New Roman" w:eastAsia="仿宋_GB2312" w:hAnsi="Times New Roman" w:cs="Times New Roman" w:hint="eastAsia"/>
          <w:sz w:val="32"/>
          <w:szCs w:val="32"/>
        </w:rPr>
        <w:t>除填报上述信息外，并应将信息填报的依据作为附件一并报送。</w:t>
      </w:r>
    </w:p>
    <w:p w14:paraId="341A8A05" w14:textId="77777777" w:rsidR="0045031B" w:rsidRDefault="0045031B" w:rsidP="0045031B">
      <w:pPr>
        <w:spacing w:line="560" w:lineRule="exact"/>
        <w:ind w:left="640" w:hangingChars="200" w:hanging="640"/>
        <w:rPr>
          <w:rFonts w:ascii="Times New Roman" w:eastAsia="楷体" w:hAnsi="Times New Roman" w:cs="Times New Roman"/>
          <w:color w:val="000000"/>
          <w:sz w:val="32"/>
          <w:szCs w:val="32"/>
        </w:rPr>
      </w:pPr>
    </w:p>
    <w:p w14:paraId="792DB462" w14:textId="77777777" w:rsidR="0045031B" w:rsidRDefault="0045031B" w:rsidP="0045031B">
      <w:pPr>
        <w:spacing w:line="560" w:lineRule="exact"/>
        <w:ind w:left="1600" w:hangingChars="500" w:hanging="1600"/>
        <w:rPr>
          <w:rFonts w:ascii="仿宋" w:eastAsia="仿宋" w:hAnsi="仿宋" w:cs="Times New Roman"/>
          <w:color w:val="000000"/>
          <w:sz w:val="32"/>
          <w:szCs w:val="32"/>
        </w:rPr>
      </w:pPr>
      <w:r>
        <w:rPr>
          <w:rFonts w:ascii="Times New Roman" w:eastAsia="楷体" w:hAnsi="Times New Roman" w:cs="Times New Roman" w:hint="eastAsia"/>
          <w:color w:val="000000"/>
          <w:sz w:val="32"/>
          <w:szCs w:val="32"/>
        </w:rPr>
        <w:t xml:space="preserve">    </w:t>
      </w:r>
      <w:r>
        <w:rPr>
          <w:rFonts w:ascii="仿宋" w:eastAsia="仿宋" w:hAnsi="仿宋" w:cs="Times New Roman" w:hint="eastAsia"/>
          <w:color w:val="000000"/>
          <w:sz w:val="32"/>
          <w:szCs w:val="32"/>
        </w:rPr>
        <w:t>附件：上述涉案或涉事信息填报的依据，包括各级人民法院、市场监管局、税务局、纪检监察等相关部门的裁判文书、行政处罚决定文书等。</w:t>
      </w:r>
    </w:p>
    <w:p w14:paraId="696E1A3F" w14:textId="77777777" w:rsidR="0045031B" w:rsidRDefault="0045031B" w:rsidP="0045031B">
      <w:pPr>
        <w:spacing w:line="560" w:lineRule="exact"/>
        <w:ind w:left="1606" w:hangingChars="500" w:hanging="1606"/>
        <w:rPr>
          <w:rFonts w:ascii="仿宋" w:eastAsia="仿宋" w:hAnsi="仿宋" w:cs="Times New Roman"/>
          <w:b/>
          <w:color w:val="000000"/>
          <w:sz w:val="32"/>
          <w:szCs w:val="32"/>
        </w:rPr>
      </w:pPr>
    </w:p>
    <w:p w14:paraId="3FF1CC76" w14:textId="77777777" w:rsidR="0045031B" w:rsidRDefault="0045031B" w:rsidP="0045031B">
      <w:pPr>
        <w:spacing w:line="560" w:lineRule="exact"/>
        <w:ind w:leftChars="60" w:left="766" w:hangingChars="200" w:hanging="640"/>
        <w:jc w:val="left"/>
        <w:rPr>
          <w:rFonts w:ascii="Times New Roman" w:eastAsia="楷体" w:hAnsi="Times New Roman" w:cs="Times New Roman"/>
          <w:color w:val="000000"/>
          <w:sz w:val="32"/>
          <w:szCs w:val="32"/>
        </w:rPr>
      </w:pPr>
    </w:p>
    <w:p w14:paraId="3A3DA216" w14:textId="77777777" w:rsidR="0045031B" w:rsidRDefault="0045031B" w:rsidP="0045031B">
      <w:pPr>
        <w:spacing w:line="56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报告企业</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盖章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697FE9F3" w14:textId="77777777" w:rsidR="0045031B" w:rsidRDefault="0045031B" w:rsidP="0045031B">
      <w:pPr>
        <w:spacing w:line="56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法定代表人（签字）</w:t>
      </w:r>
      <w:r>
        <w:rPr>
          <w:rFonts w:ascii="Times New Roman" w:eastAsia="仿宋_GB2312" w:hAnsi="Times New Roman" w:cs="Times New Roman"/>
          <w:sz w:val="32"/>
          <w:szCs w:val="32"/>
        </w:rPr>
        <w:t>:</w:t>
      </w:r>
    </w:p>
    <w:p w14:paraId="6B3F05D0" w14:textId="77777777" w:rsidR="0045031B" w:rsidRDefault="0045031B" w:rsidP="0045031B">
      <w:pPr>
        <w:spacing w:line="560" w:lineRule="exact"/>
        <w:ind w:right="640"/>
        <w:jc w:val="right"/>
      </w:pPr>
      <w:r>
        <w:rPr>
          <w:rFonts w:ascii="Times New Roman" w:eastAsia="仿宋_GB2312" w:hAnsi="Times New Roman" w:cs="Times New Roman"/>
          <w:sz w:val="32"/>
          <w:szCs w:val="32"/>
        </w:rPr>
        <w:t>202</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14:paraId="52AD63A4" w14:textId="77777777" w:rsidR="0045031B" w:rsidRDefault="0045031B">
      <w:pPr>
        <w:spacing w:line="360" w:lineRule="auto"/>
        <w:rPr>
          <w:rFonts w:ascii="Times New Roman" w:hAnsi="Times New Roman" w:cs="Times New Roman"/>
        </w:rPr>
      </w:pPr>
    </w:p>
    <w:p w14:paraId="6C307406" w14:textId="77777777" w:rsidR="00DA5FE5" w:rsidRDefault="00DA5FE5">
      <w:pPr>
        <w:spacing w:line="360" w:lineRule="auto"/>
        <w:rPr>
          <w:rFonts w:ascii="Times New Roman" w:hAnsi="Times New Roman" w:cs="Times New Roman"/>
        </w:rPr>
      </w:pPr>
    </w:p>
    <w:p w14:paraId="19DFF9AD" w14:textId="77777777" w:rsidR="00DA5FE5" w:rsidRDefault="00DA5FE5">
      <w:pPr>
        <w:spacing w:line="360" w:lineRule="auto"/>
        <w:rPr>
          <w:rFonts w:ascii="Times New Roman" w:hAnsi="Times New Roman" w:cs="Times New Roman"/>
        </w:rPr>
      </w:pPr>
    </w:p>
    <w:p w14:paraId="407A201D" w14:textId="77777777" w:rsidR="00DA5FE5" w:rsidRDefault="00DA5FE5">
      <w:pPr>
        <w:spacing w:line="360" w:lineRule="auto"/>
        <w:rPr>
          <w:rFonts w:ascii="Times New Roman" w:hAnsi="Times New Roman" w:cs="Times New Roman"/>
        </w:rPr>
      </w:pPr>
    </w:p>
    <w:p w14:paraId="282ED034" w14:textId="77777777" w:rsidR="00DA5FE5" w:rsidRDefault="00DA5FE5">
      <w:pPr>
        <w:spacing w:line="360" w:lineRule="auto"/>
        <w:rPr>
          <w:rFonts w:ascii="Times New Roman" w:hAnsi="Times New Roman" w:cs="Times New Roman"/>
        </w:rPr>
      </w:pPr>
    </w:p>
    <w:p w14:paraId="26F6224D" w14:textId="77777777" w:rsidR="00DA5FE5" w:rsidRDefault="00DA5FE5">
      <w:pPr>
        <w:spacing w:line="360" w:lineRule="auto"/>
        <w:rPr>
          <w:rFonts w:ascii="Times New Roman" w:hAnsi="Times New Roman" w:cs="Times New Roman"/>
        </w:rPr>
      </w:pPr>
    </w:p>
    <w:p w14:paraId="4B8E9B6B" w14:textId="77777777" w:rsidR="00DA5FE5" w:rsidRDefault="00DA5FE5">
      <w:pPr>
        <w:spacing w:line="360" w:lineRule="auto"/>
        <w:rPr>
          <w:rFonts w:ascii="Times New Roman" w:hAnsi="Times New Roman" w:cs="Times New Roman"/>
        </w:rPr>
      </w:pPr>
    </w:p>
    <w:p w14:paraId="38ED4198" w14:textId="77777777" w:rsidR="00DA5FE5" w:rsidRDefault="00DA5FE5">
      <w:pPr>
        <w:spacing w:line="360" w:lineRule="auto"/>
        <w:rPr>
          <w:rFonts w:ascii="Times New Roman" w:hAnsi="Times New Roman" w:cs="Times New Roman"/>
        </w:rPr>
      </w:pPr>
    </w:p>
    <w:p w14:paraId="00FA4960" w14:textId="77777777" w:rsidR="00DA5FE5" w:rsidRDefault="00DA5FE5">
      <w:pPr>
        <w:spacing w:line="360" w:lineRule="auto"/>
        <w:rPr>
          <w:rFonts w:ascii="Times New Roman" w:hAnsi="Times New Roman" w:cs="Times New Roman"/>
        </w:rPr>
      </w:pPr>
    </w:p>
    <w:p w14:paraId="1CDDA398" w14:textId="77777777" w:rsidR="00DA5FE5" w:rsidRDefault="00DA5FE5">
      <w:pPr>
        <w:spacing w:line="360" w:lineRule="auto"/>
        <w:rPr>
          <w:rFonts w:ascii="Times New Roman" w:hAnsi="Times New Roman" w:cs="Times New Roman"/>
        </w:rPr>
      </w:pPr>
    </w:p>
    <w:p w14:paraId="7DD9CF24" w14:textId="77777777" w:rsidR="00DA5FE5" w:rsidRDefault="00DA5FE5">
      <w:pPr>
        <w:spacing w:line="360" w:lineRule="auto"/>
        <w:rPr>
          <w:rFonts w:ascii="Times New Roman" w:hAnsi="Times New Roman" w:cs="Times New Roman"/>
        </w:rPr>
      </w:pPr>
    </w:p>
    <w:p w14:paraId="27EC8404" w14:textId="77777777" w:rsidR="00DA5FE5" w:rsidRDefault="00DA5FE5">
      <w:pPr>
        <w:spacing w:line="360" w:lineRule="auto"/>
        <w:rPr>
          <w:rFonts w:ascii="Times New Roman" w:hAnsi="Times New Roman" w:cs="Times New Roman"/>
        </w:rPr>
      </w:pPr>
    </w:p>
    <w:p w14:paraId="379146ED" w14:textId="77777777" w:rsidR="00DA5FE5" w:rsidRDefault="00DA5FE5">
      <w:pPr>
        <w:spacing w:line="360" w:lineRule="auto"/>
        <w:rPr>
          <w:rFonts w:ascii="Times New Roman" w:hAnsi="Times New Roman" w:cs="Times New Roman"/>
        </w:rPr>
      </w:pPr>
    </w:p>
    <w:p w14:paraId="5B5AB1C9" w14:textId="77777777" w:rsidR="00DA5FE5" w:rsidRDefault="00DA5FE5">
      <w:pPr>
        <w:spacing w:line="360" w:lineRule="auto"/>
        <w:rPr>
          <w:rFonts w:ascii="Times New Roman" w:hAnsi="Times New Roman" w:cs="Times New Roman"/>
        </w:rPr>
      </w:pPr>
    </w:p>
    <w:p w14:paraId="416354FF" w14:textId="77777777" w:rsidR="00DA5FE5" w:rsidRDefault="00DA5FE5">
      <w:pPr>
        <w:spacing w:line="360" w:lineRule="auto"/>
        <w:rPr>
          <w:rFonts w:ascii="Times New Roman" w:hAnsi="Times New Roman" w:cs="Times New Roman"/>
        </w:rPr>
      </w:pPr>
    </w:p>
    <w:p w14:paraId="1AC08079" w14:textId="77777777" w:rsidR="00DA5FE5" w:rsidRDefault="00DA5FE5">
      <w:pPr>
        <w:spacing w:line="360" w:lineRule="auto"/>
        <w:rPr>
          <w:rFonts w:ascii="Times New Roman" w:hAnsi="Times New Roman" w:cs="Times New Roman"/>
        </w:rPr>
      </w:pPr>
    </w:p>
    <w:p w14:paraId="660D6085" w14:textId="77777777" w:rsidR="00DA5FE5" w:rsidRDefault="00DA5FE5">
      <w:pPr>
        <w:spacing w:line="360" w:lineRule="auto"/>
        <w:rPr>
          <w:rFonts w:ascii="Times New Roman" w:hAnsi="Times New Roman" w:cs="Times New Roman"/>
        </w:rPr>
      </w:pPr>
    </w:p>
    <w:p w14:paraId="2A3CC1DC" w14:textId="77777777" w:rsidR="00DA5FE5" w:rsidRDefault="00DA5FE5">
      <w:pPr>
        <w:spacing w:line="360" w:lineRule="auto"/>
        <w:rPr>
          <w:rFonts w:ascii="Times New Roman" w:hAnsi="Times New Roman" w:cs="Times New Roman"/>
        </w:rPr>
      </w:pPr>
    </w:p>
    <w:p w14:paraId="77E5CBD7" w14:textId="77777777" w:rsidR="00DA5FE5" w:rsidRDefault="00DA5FE5">
      <w:pPr>
        <w:spacing w:line="360" w:lineRule="auto"/>
        <w:rPr>
          <w:rFonts w:ascii="Times New Roman" w:hAnsi="Times New Roman" w:cs="Times New Roman"/>
        </w:rPr>
      </w:pPr>
    </w:p>
    <w:p w14:paraId="4AC848A6" w14:textId="1D4BB70B" w:rsidR="00DA5FE5" w:rsidRPr="00091A0F" w:rsidRDefault="00DA5FE5" w:rsidP="00DA5FE5">
      <w:pPr>
        <w:spacing w:line="360" w:lineRule="auto"/>
        <w:ind w:firstLine="420"/>
        <w:rPr>
          <w:rFonts w:ascii="Times New Roman" w:eastAsia="黑体" w:hAnsi="Times New Roman" w:cs="Times New Roman"/>
        </w:rPr>
      </w:pPr>
      <w:r>
        <w:rPr>
          <w:rFonts w:ascii="Times New Roman" w:eastAsia="黑体" w:hAnsi="Times New Roman" w:cs="Times New Roman"/>
          <w:sz w:val="32"/>
          <w:szCs w:val="32"/>
        </w:rPr>
        <w:lastRenderedPageBreak/>
        <w:t>附</w:t>
      </w:r>
      <w:r>
        <w:rPr>
          <w:rFonts w:ascii="Times New Roman" w:eastAsia="黑体" w:hAnsi="Times New Roman" w:cs="Times New Roman" w:hint="eastAsia"/>
          <w:sz w:val="32"/>
          <w:szCs w:val="32"/>
        </w:rPr>
        <w:t>件</w:t>
      </w:r>
      <w:r w:rsidRPr="00091A0F">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4</w:t>
      </w:r>
      <w:bookmarkStart w:id="0" w:name="_GoBack"/>
      <w:bookmarkEnd w:id="0"/>
    </w:p>
    <w:p w14:paraId="0097EFA3" w14:textId="77777777" w:rsidR="00DA5FE5" w:rsidRDefault="00DA5FE5" w:rsidP="00DA5FE5">
      <w:pPr>
        <w:spacing w:line="460" w:lineRule="exact"/>
        <w:jc w:val="center"/>
        <w:rPr>
          <w:rFonts w:ascii="宋体" w:hAnsi="宋体" w:cs="Times New Roman"/>
          <w:sz w:val="44"/>
          <w:szCs w:val="44"/>
        </w:rPr>
      </w:pPr>
      <w:r>
        <w:rPr>
          <w:rFonts w:ascii="宋体" w:hAnsi="宋体" w:cs="Times New Roman" w:hint="eastAsia"/>
          <w:sz w:val="44"/>
          <w:szCs w:val="44"/>
        </w:rPr>
        <w:t>法定代表人授权书</w:t>
      </w:r>
    </w:p>
    <w:p w14:paraId="5FD0DFD5" w14:textId="77777777" w:rsidR="00DA5FE5" w:rsidRDefault="00DA5FE5" w:rsidP="00DA5FE5">
      <w:pPr>
        <w:spacing w:line="460" w:lineRule="exact"/>
        <w:rPr>
          <w:rFonts w:ascii="宋体" w:hAnsi="宋体" w:cs="Times New Roman"/>
          <w:sz w:val="28"/>
          <w:szCs w:val="28"/>
        </w:rPr>
      </w:pPr>
    </w:p>
    <w:p w14:paraId="6B27E13E" w14:textId="77777777" w:rsidR="00DA5FE5" w:rsidRDefault="00DA5FE5" w:rsidP="00DA5FE5">
      <w:pPr>
        <w:spacing w:line="460" w:lineRule="exact"/>
        <w:rPr>
          <w:rFonts w:ascii="仿宋_GB2312" w:eastAsia="仿宋_GB2312" w:hAnsi="宋体" w:cs="Times New Roman"/>
          <w:sz w:val="32"/>
          <w:szCs w:val="32"/>
        </w:rPr>
      </w:pPr>
      <w:r>
        <w:rPr>
          <w:rFonts w:ascii="仿宋_GB2312" w:eastAsia="仿宋_GB2312" w:hAnsi="宋体" w:cs="Times New Roman" w:hint="eastAsia"/>
          <w:sz w:val="32"/>
          <w:szCs w:val="32"/>
        </w:rPr>
        <w:t>本授权书声明：</w:t>
      </w:r>
    </w:p>
    <w:p w14:paraId="73F8FE48" w14:textId="77777777" w:rsidR="00DA5FE5" w:rsidRDefault="00DA5FE5" w:rsidP="00DA5FE5">
      <w:pPr>
        <w:spacing w:line="4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注册于</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（公司地址）的</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公司（公司名称）的在下面签字的</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（法人代表姓名、职务）代表本公司授权</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（被授权人所在单位）的在下面签字的</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（被授权人的姓名）为公司的合法代理人，负责本次提交资质文件等工作，并以本企业名义处理一切与之有关的事务。执行期内如遇授权人变更须提交新的授权。</w:t>
      </w:r>
    </w:p>
    <w:p w14:paraId="32400C9D" w14:textId="77777777" w:rsidR="00DA5FE5" w:rsidRDefault="00DA5FE5" w:rsidP="00DA5FE5">
      <w:pPr>
        <w:spacing w:line="460" w:lineRule="exact"/>
        <w:ind w:firstLine="555"/>
        <w:jc w:val="left"/>
        <w:rPr>
          <w:rFonts w:ascii="仿宋_GB2312" w:eastAsia="仿宋_GB2312" w:hAnsi="宋体" w:cs="Times New Roman"/>
          <w:sz w:val="32"/>
          <w:szCs w:val="32"/>
          <w:u w:val="single"/>
        </w:rPr>
      </w:pPr>
      <w:r>
        <w:rPr>
          <w:rFonts w:ascii="仿宋_GB2312" w:eastAsia="仿宋_GB2312" w:hAnsi="宋体" w:cs="Times New Roman" w:hint="eastAsia"/>
          <w:sz w:val="32"/>
          <w:szCs w:val="32"/>
        </w:rPr>
        <w:t>本授权书授权期限为</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年</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月</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日至</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年</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月</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日。</w:t>
      </w:r>
    </w:p>
    <w:p w14:paraId="5E30B1A2" w14:textId="77777777" w:rsidR="00DA5FE5" w:rsidRDefault="00DA5FE5" w:rsidP="00DA5FE5">
      <w:pPr>
        <w:spacing w:line="460" w:lineRule="exact"/>
        <w:ind w:firstLine="555"/>
        <w:jc w:val="left"/>
        <w:rPr>
          <w:rFonts w:ascii="仿宋_GB2312" w:eastAsia="仿宋_GB2312" w:hAnsi="宋体" w:cs="Times New Roman"/>
          <w:sz w:val="32"/>
          <w:szCs w:val="32"/>
          <w:u w:val="single"/>
        </w:rPr>
      </w:pPr>
      <w:r>
        <w:rPr>
          <w:rFonts w:ascii="仿宋_GB2312" w:eastAsia="仿宋_GB2312" w:hAnsi="宋体" w:cs="Times New Roman" w:hint="eastAsia"/>
          <w:sz w:val="32"/>
          <w:szCs w:val="32"/>
        </w:rPr>
        <w:t>配送企业名称（盖章）</w:t>
      </w:r>
      <w:r>
        <w:rPr>
          <w:rFonts w:ascii="仿宋_GB2312" w:eastAsia="仿宋_GB2312" w:hAnsi="宋体" w:cs="Times New Roman" w:hint="eastAsia"/>
          <w:sz w:val="32"/>
          <w:szCs w:val="32"/>
          <w:u w:val="single"/>
        </w:rPr>
        <w:t xml:space="preserve">                              </w:t>
      </w:r>
    </w:p>
    <w:p w14:paraId="0D1B8273" w14:textId="77777777" w:rsidR="00DA5FE5" w:rsidRDefault="00DA5FE5" w:rsidP="00DA5FE5">
      <w:pPr>
        <w:spacing w:line="460" w:lineRule="exact"/>
        <w:ind w:firstLine="555"/>
        <w:jc w:val="left"/>
        <w:rPr>
          <w:rFonts w:ascii="仿宋_GB2312" w:eastAsia="仿宋_GB2312" w:hAnsi="宋体" w:cs="Times New Roman"/>
          <w:sz w:val="32"/>
          <w:szCs w:val="32"/>
          <w:u w:val="single"/>
        </w:rPr>
      </w:pPr>
      <w:r>
        <w:rPr>
          <w:rFonts w:ascii="仿宋_GB2312" w:eastAsia="仿宋_GB2312" w:hAnsi="宋体" w:cs="Times New Roman" w:hint="eastAsia"/>
          <w:sz w:val="32"/>
          <w:szCs w:val="32"/>
        </w:rPr>
        <w:t>法定代表人签字或盖章</w:t>
      </w:r>
      <w:r>
        <w:rPr>
          <w:rFonts w:ascii="仿宋_GB2312" w:eastAsia="仿宋_GB2312" w:hAnsi="宋体" w:cs="Times New Roman" w:hint="eastAsia"/>
          <w:sz w:val="32"/>
          <w:szCs w:val="32"/>
          <w:u w:val="single"/>
        </w:rPr>
        <w:t xml:space="preserve">                              </w:t>
      </w:r>
    </w:p>
    <w:p w14:paraId="73682D26" w14:textId="77777777" w:rsidR="00DA5FE5" w:rsidRDefault="00DA5FE5" w:rsidP="00DA5FE5">
      <w:pPr>
        <w:spacing w:line="460" w:lineRule="exact"/>
        <w:ind w:firstLine="555"/>
        <w:jc w:val="left"/>
        <w:rPr>
          <w:rFonts w:ascii="仿宋_GB2312" w:eastAsia="仿宋_GB2312" w:hAnsi="宋体" w:cs="Times New Roman"/>
          <w:sz w:val="32"/>
          <w:szCs w:val="32"/>
          <w:u w:val="single"/>
        </w:rPr>
      </w:pPr>
      <w:r>
        <w:rPr>
          <w:rFonts w:ascii="仿宋_GB2312" w:eastAsia="仿宋_GB2312" w:hAnsi="宋体" w:cs="Times New Roman" w:hint="eastAsia"/>
          <w:sz w:val="32"/>
          <w:szCs w:val="32"/>
        </w:rPr>
        <w:t>法定代表人授权人签字或盖章</w:t>
      </w:r>
      <w:r>
        <w:rPr>
          <w:rFonts w:ascii="仿宋_GB2312" w:eastAsia="仿宋_GB2312" w:hAnsi="宋体" w:cs="Times New Roman" w:hint="eastAsia"/>
          <w:sz w:val="32"/>
          <w:szCs w:val="32"/>
          <w:u w:val="single"/>
        </w:rPr>
        <w:t xml:space="preserve">                             </w:t>
      </w:r>
    </w:p>
    <w:p w14:paraId="7E98ED8F" w14:textId="77777777" w:rsidR="00DA5FE5" w:rsidRDefault="00DA5FE5" w:rsidP="00DA5FE5">
      <w:pPr>
        <w:spacing w:line="460" w:lineRule="exact"/>
        <w:ind w:firstLine="555"/>
        <w:jc w:val="left"/>
        <w:rPr>
          <w:rFonts w:ascii="仿宋_GB2312" w:eastAsia="仿宋_GB2312" w:hAnsi="宋体" w:cs="Times New Roman"/>
          <w:sz w:val="32"/>
          <w:szCs w:val="32"/>
          <w:u w:val="single"/>
        </w:rPr>
      </w:pPr>
      <w:r>
        <w:rPr>
          <w:rFonts w:ascii="仿宋_GB2312" w:eastAsia="仿宋_GB2312" w:hAnsi="宋体" w:cs="Times New Roman" w:hint="eastAsia"/>
          <w:sz w:val="32"/>
          <w:szCs w:val="32"/>
        </w:rPr>
        <w:t xml:space="preserve">法定代表人授权人联系方式 </w:t>
      </w:r>
      <w:r>
        <w:rPr>
          <w:rFonts w:ascii="仿宋_GB2312" w:eastAsia="仿宋_GB2312" w:hAnsi="宋体" w:cs="Times New Roman" w:hint="eastAsia"/>
          <w:sz w:val="32"/>
          <w:szCs w:val="32"/>
          <w:u w:val="single"/>
        </w:rPr>
        <w:t xml:space="preserve">                              </w:t>
      </w:r>
    </w:p>
    <w:p w14:paraId="4BDE705F" w14:textId="77777777" w:rsidR="00DA5FE5" w:rsidRDefault="00DA5FE5" w:rsidP="00DA5FE5">
      <w:pPr>
        <w:spacing w:line="460" w:lineRule="exact"/>
        <w:ind w:firstLine="555"/>
        <w:jc w:val="left"/>
        <w:rPr>
          <w:rFonts w:ascii="仿宋_GB2312" w:eastAsia="仿宋_GB2312" w:hAnsi="宋体" w:cs="Times New Roman"/>
          <w:sz w:val="32"/>
          <w:szCs w:val="32"/>
          <w:u w:val="single"/>
        </w:rPr>
      </w:pPr>
      <w:r>
        <w:rPr>
          <w:rFonts w:ascii="仿宋_GB2312" w:eastAsia="仿宋_GB2312" w:hAnsi="宋体" w:cs="Times New Roman" w:hint="eastAsia"/>
          <w:sz w:val="32"/>
          <w:szCs w:val="32"/>
        </w:rPr>
        <w:t>法定代表人授权人职务</w:t>
      </w:r>
      <w:r>
        <w:rPr>
          <w:rFonts w:ascii="仿宋_GB2312" w:eastAsia="仿宋_GB2312" w:hAnsi="宋体" w:cs="Times New Roman" w:hint="eastAsia"/>
          <w:sz w:val="32"/>
          <w:szCs w:val="32"/>
          <w:u w:val="single"/>
        </w:rPr>
        <w:t xml:space="preserve">                                   </w:t>
      </w:r>
    </w:p>
    <w:p w14:paraId="2F89DC3B" w14:textId="77777777" w:rsidR="00DA5FE5" w:rsidRDefault="00DA5FE5" w:rsidP="00DA5FE5">
      <w:pPr>
        <w:spacing w:line="460" w:lineRule="exact"/>
        <w:ind w:firstLine="555"/>
        <w:jc w:val="left"/>
        <w:rPr>
          <w:rFonts w:ascii="仿宋_GB2312" w:eastAsia="仿宋_GB2312" w:hAnsi="宋体" w:cs="Times New Roman"/>
          <w:color w:val="000000"/>
          <w:sz w:val="32"/>
          <w:szCs w:val="32"/>
          <w:u w:val="single"/>
        </w:rPr>
      </w:pPr>
      <w:r>
        <w:rPr>
          <w:rFonts w:ascii="仿宋_GB2312" w:eastAsia="仿宋_GB2312" w:hAnsi="宋体" w:cs="Times New Roman" w:hint="eastAsia"/>
          <w:sz w:val="32"/>
          <w:szCs w:val="32"/>
        </w:rPr>
        <w:t>法定代表人授权人</w:t>
      </w:r>
      <w:r>
        <w:rPr>
          <w:rFonts w:ascii="仿宋_GB2312" w:eastAsia="仿宋_GB2312" w:hAnsi="宋体" w:cs="Times New Roman" w:hint="eastAsia"/>
          <w:color w:val="000000"/>
          <w:sz w:val="32"/>
          <w:szCs w:val="32"/>
        </w:rPr>
        <w:t>单位名称</w:t>
      </w:r>
      <w:r>
        <w:rPr>
          <w:rFonts w:ascii="仿宋_GB2312" w:eastAsia="仿宋_GB2312" w:hAnsi="宋体" w:cs="Times New Roman" w:hint="eastAsia"/>
          <w:color w:val="000000"/>
          <w:sz w:val="32"/>
          <w:szCs w:val="32"/>
          <w:u w:val="single"/>
        </w:rPr>
        <w:t xml:space="preserve">                               </w:t>
      </w:r>
    </w:p>
    <w:p w14:paraId="56D2969A" w14:textId="77777777" w:rsidR="00DA5FE5" w:rsidRDefault="00DA5FE5" w:rsidP="00DA5FE5">
      <w:pPr>
        <w:spacing w:line="460" w:lineRule="exact"/>
        <w:ind w:firstLine="555"/>
        <w:jc w:val="left"/>
        <w:rPr>
          <w:rFonts w:ascii="仿宋_GB2312" w:eastAsia="仿宋_GB2312" w:hAnsi="宋体" w:cs="Times New Roman"/>
          <w:sz w:val="32"/>
          <w:szCs w:val="32"/>
          <w:u w:val="single"/>
        </w:rPr>
      </w:pPr>
      <w:r>
        <w:rPr>
          <w:rFonts w:ascii="仿宋_GB2312" w:eastAsia="仿宋_GB2312" w:hAnsi="宋体" w:cs="Times New Roman" w:hint="eastAsia"/>
          <w:sz w:val="32"/>
          <w:szCs w:val="32"/>
        </w:rPr>
        <w:t>法定代表人授权人地址</w:t>
      </w:r>
      <w:r>
        <w:rPr>
          <w:rFonts w:ascii="仿宋_GB2312" w:eastAsia="仿宋_GB2312" w:hAnsi="宋体" w:cs="Times New Roman" w:hint="eastAsia"/>
          <w:sz w:val="32"/>
          <w:szCs w:val="32"/>
          <w:u w:val="single"/>
        </w:rPr>
        <w:t xml:space="preserve">                                   </w:t>
      </w:r>
    </w:p>
    <w:p w14:paraId="67E8839C" w14:textId="77777777" w:rsidR="00DA5FE5" w:rsidRDefault="00DA5FE5" w:rsidP="00DA5FE5">
      <w:pPr>
        <w:spacing w:line="460" w:lineRule="exact"/>
        <w:ind w:firstLineChars="250" w:firstLine="800"/>
        <w:rPr>
          <w:rFonts w:ascii="仿宋_GB2312" w:eastAsia="仿宋_GB2312" w:hAnsi="宋体" w:cs="Times New Roman"/>
          <w:sz w:val="32"/>
          <w:szCs w:val="32"/>
        </w:rPr>
      </w:pPr>
    </w:p>
    <w:p w14:paraId="5E0DE690" w14:textId="77777777" w:rsidR="00DA5FE5" w:rsidRDefault="00DA5FE5" w:rsidP="00DA5FE5">
      <w:pPr>
        <w:spacing w:line="460" w:lineRule="exact"/>
        <w:jc w:val="center"/>
        <w:rPr>
          <w:rFonts w:ascii="仿宋_GB2312" w:eastAsia="仿宋_GB2312" w:hAnsi="宋体" w:cs="Times New Roman"/>
          <w:color w:val="000000"/>
          <w:sz w:val="32"/>
          <w:szCs w:val="32"/>
        </w:rPr>
      </w:pPr>
      <w:r>
        <w:rPr>
          <w:rFonts w:ascii="仿宋_GB2312" w:eastAsia="仿宋_GB2312" w:hAnsi="宋体" w:cs="Times New Roman" w:hint="eastAsia"/>
          <w:sz w:val="32"/>
          <w:szCs w:val="32"/>
        </w:rPr>
        <w:t>法定代表人授权人</w:t>
      </w:r>
      <w:r>
        <w:rPr>
          <w:rFonts w:ascii="仿宋_GB2312" w:eastAsia="仿宋_GB2312" w:hAnsi="宋体" w:cs="Times New Roman" w:hint="eastAsia"/>
          <w:color w:val="000000"/>
          <w:sz w:val="32"/>
          <w:szCs w:val="32"/>
        </w:rPr>
        <w:t>居民身份证复印件（加盖单位公章）</w:t>
      </w:r>
    </w:p>
    <w:p w14:paraId="56531BEC" w14:textId="77777777" w:rsidR="00DA5FE5" w:rsidRDefault="00DA5FE5" w:rsidP="00DA5FE5">
      <w:pPr>
        <w:spacing w:line="360" w:lineRule="auto"/>
        <w:rPr>
          <w:rFonts w:ascii="Times New Roman" w:hAnsi="Times New Roman" w:cs="Times New Roman"/>
        </w:rPr>
      </w:pPr>
      <w:r>
        <w:rPr>
          <w:rFonts w:ascii="宋体" w:hAnsi="宋体" w:cs="Times New Roman"/>
          <w:noProof/>
          <w:sz w:val="36"/>
          <w:szCs w:val="36"/>
        </w:rPr>
        <mc:AlternateContent>
          <mc:Choice Requires="wps">
            <w:drawing>
              <wp:anchor distT="0" distB="0" distL="114300" distR="114300" simplePos="0" relativeHeight="251670528" behindDoc="0" locked="0" layoutInCell="1" allowOverlap="1" wp14:anchorId="4D62FF01" wp14:editId="69DDB422">
                <wp:simplePos x="0" y="0"/>
                <wp:positionH relativeFrom="column">
                  <wp:posOffset>-516255</wp:posOffset>
                </wp:positionH>
                <wp:positionV relativeFrom="paragraph">
                  <wp:posOffset>6350</wp:posOffset>
                </wp:positionV>
                <wp:extent cx="3429000" cy="1938655"/>
                <wp:effectExtent l="7620" t="12700" r="11430" b="107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miter lim="800000"/>
                          <a:headEnd/>
                          <a:tailEnd/>
                        </a:ln>
                      </wps:spPr>
                      <wps:txbx>
                        <w:txbxContent>
                          <w:p w14:paraId="67E50F98" w14:textId="77777777" w:rsidR="00DA5FE5" w:rsidRDefault="00DA5FE5" w:rsidP="00DA5FE5">
                            <w:pPr>
                              <w:pStyle w:val="20"/>
                              <w:spacing w:line="240" w:lineRule="auto"/>
                              <w:ind w:firstLine="562"/>
                              <w:rPr>
                                <w:b/>
                                <w:bCs/>
                                <w:sz w:val="28"/>
                              </w:rPr>
                            </w:pPr>
                          </w:p>
                          <w:p w14:paraId="599428D0" w14:textId="77777777" w:rsidR="00DA5FE5" w:rsidRDefault="00DA5FE5" w:rsidP="00DA5FE5">
                            <w:pPr>
                              <w:pStyle w:val="20"/>
                              <w:spacing w:line="240" w:lineRule="auto"/>
                              <w:ind w:firstLine="562"/>
                              <w:rPr>
                                <w:b/>
                                <w:bCs/>
                                <w:sz w:val="28"/>
                              </w:rPr>
                            </w:pPr>
                          </w:p>
                          <w:p w14:paraId="23EE914D" w14:textId="77777777" w:rsidR="00DA5FE5" w:rsidRDefault="00DA5FE5" w:rsidP="00DA5FE5">
                            <w:pPr>
                              <w:pStyle w:val="20"/>
                              <w:spacing w:line="240" w:lineRule="auto"/>
                              <w:ind w:firstLine="562"/>
                              <w:rPr>
                                <w:b/>
                                <w:bCs/>
                                <w:sz w:val="28"/>
                              </w:rPr>
                            </w:pPr>
                          </w:p>
                          <w:p w14:paraId="1248F35E" w14:textId="77777777" w:rsidR="00DA5FE5" w:rsidRDefault="00DA5FE5" w:rsidP="00DA5FE5">
                            <w:pPr>
                              <w:pStyle w:val="20"/>
                              <w:spacing w:line="240" w:lineRule="auto"/>
                              <w:ind w:firstLine="562"/>
                              <w:rPr>
                                <w:rFonts w:ascii="Times New Roman" w:hAnsi="Times New Roman"/>
                                <w:bCs/>
                                <w:spacing w:val="24"/>
                                <w:kern w:val="2"/>
                                <w:sz w:val="28"/>
                              </w:rPr>
                            </w:pPr>
                            <w:r>
                              <w:rPr>
                                <w:rFonts w:hint="eastAsia"/>
                                <w:b/>
                                <w:bCs/>
                                <w:sz w:val="28"/>
                              </w:rPr>
                              <w:t>（居民身份证正面复印件粘贴处）</w:t>
                            </w:r>
                          </w:p>
                          <w:p w14:paraId="13AD2010" w14:textId="77777777" w:rsidR="00DA5FE5" w:rsidRDefault="00DA5FE5" w:rsidP="00DA5FE5">
                            <w:pPr>
                              <w:pStyle w:val="20"/>
                              <w:spacing w:line="240" w:lineRule="exact"/>
                              <w:ind w:firstLine="656"/>
                              <w:rPr>
                                <w:rFonts w:ascii="Times New Roman" w:hAnsi="Times New Roman"/>
                                <w:bCs/>
                                <w:spacing w:val="24"/>
                                <w:kern w:val="2"/>
                                <w:sz w:val="28"/>
                              </w:rPr>
                            </w:pPr>
                          </w:p>
                          <w:p w14:paraId="73B3C127" w14:textId="77777777" w:rsidR="00DA5FE5" w:rsidRDefault="00DA5FE5" w:rsidP="00DA5FE5">
                            <w:pPr>
                              <w:pStyle w:val="20"/>
                              <w:spacing w:line="300" w:lineRule="exact"/>
                              <w:ind w:firstLine="480"/>
                              <w:rPr>
                                <w:rFonts w:ascii="宋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FF01" id="矩形 1" o:spid="_x0000_s1039" style="position:absolute;left:0;text-align:left;margin-left:-40.65pt;margin-top:.5pt;width:270pt;height:15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">
                <v:textbox>
                  <w:txbxContent>
                    <w:p w14:paraId="67E50F98" w14:textId="77777777" w:rsidR="00DA5FE5" w:rsidRDefault="00DA5FE5" w:rsidP="00DA5FE5">
                      <w:pPr>
                        <w:pStyle w:val="20"/>
                        <w:spacing w:line="240" w:lineRule="auto"/>
                        <w:ind w:firstLine="562"/>
                        <w:rPr>
                          <w:b/>
                          <w:bCs/>
                          <w:sz w:val="28"/>
                        </w:rPr>
                      </w:pPr>
                    </w:p>
                    <w:p w14:paraId="599428D0" w14:textId="77777777" w:rsidR="00DA5FE5" w:rsidRDefault="00DA5FE5" w:rsidP="00DA5FE5">
                      <w:pPr>
                        <w:pStyle w:val="20"/>
                        <w:spacing w:line="240" w:lineRule="auto"/>
                        <w:ind w:firstLine="562"/>
                        <w:rPr>
                          <w:b/>
                          <w:bCs/>
                          <w:sz w:val="28"/>
                        </w:rPr>
                      </w:pPr>
                    </w:p>
                    <w:p w14:paraId="23EE914D" w14:textId="77777777" w:rsidR="00DA5FE5" w:rsidRDefault="00DA5FE5" w:rsidP="00DA5FE5">
                      <w:pPr>
                        <w:pStyle w:val="20"/>
                        <w:spacing w:line="240" w:lineRule="auto"/>
                        <w:ind w:firstLine="562"/>
                        <w:rPr>
                          <w:b/>
                          <w:bCs/>
                          <w:sz w:val="28"/>
                        </w:rPr>
                      </w:pPr>
                    </w:p>
                    <w:p w14:paraId="1248F35E" w14:textId="77777777" w:rsidR="00DA5FE5" w:rsidRDefault="00DA5FE5" w:rsidP="00DA5FE5">
                      <w:pPr>
                        <w:pStyle w:val="20"/>
                        <w:spacing w:line="240" w:lineRule="auto"/>
                        <w:ind w:firstLine="562"/>
                        <w:rPr>
                          <w:rFonts w:ascii="Times New Roman" w:hAnsi="Times New Roman"/>
                          <w:bCs/>
                          <w:spacing w:val="24"/>
                          <w:kern w:val="2"/>
                          <w:sz w:val="28"/>
                        </w:rPr>
                      </w:pPr>
                      <w:r>
                        <w:rPr>
                          <w:rFonts w:hint="eastAsia"/>
                          <w:b/>
                          <w:bCs/>
                          <w:sz w:val="28"/>
                        </w:rPr>
                        <w:t>（居民身份证正面复印件粘贴处）</w:t>
                      </w:r>
                    </w:p>
                    <w:p w14:paraId="13AD2010" w14:textId="77777777" w:rsidR="00DA5FE5" w:rsidRDefault="00DA5FE5" w:rsidP="00DA5FE5">
                      <w:pPr>
                        <w:pStyle w:val="20"/>
                        <w:spacing w:line="240" w:lineRule="exact"/>
                        <w:ind w:firstLine="656"/>
                        <w:rPr>
                          <w:rFonts w:ascii="Times New Roman" w:hAnsi="Times New Roman"/>
                          <w:bCs/>
                          <w:spacing w:val="24"/>
                          <w:kern w:val="2"/>
                          <w:sz w:val="28"/>
                        </w:rPr>
                      </w:pPr>
                    </w:p>
                    <w:p w14:paraId="73B3C127" w14:textId="77777777" w:rsidR="00DA5FE5" w:rsidRDefault="00DA5FE5" w:rsidP="00DA5FE5">
                      <w:pPr>
                        <w:pStyle w:val="20"/>
                        <w:spacing w:line="300" w:lineRule="exact"/>
                        <w:ind w:firstLine="480"/>
                        <w:rPr>
                          <w:rFonts w:ascii="宋体"/>
                          <w:sz w:val="24"/>
                        </w:rPr>
                      </w:pPr>
                    </w:p>
                  </w:txbxContent>
                </v:textbox>
              </v:rect>
            </w:pict>
          </mc:Fallback>
        </mc:AlternateContent>
      </w:r>
      <w:r>
        <w:rPr>
          <w:rFonts w:ascii="宋体" w:hAnsi="宋体" w:cs="Times New Roman"/>
          <w:noProof/>
          <w:color w:val="000000"/>
          <w:sz w:val="28"/>
          <w:szCs w:val="28"/>
        </w:rPr>
        <mc:AlternateContent>
          <mc:Choice Requires="wps">
            <w:drawing>
              <wp:anchor distT="0" distB="0" distL="114300" distR="114300" simplePos="0" relativeHeight="251672576" behindDoc="0" locked="0" layoutInCell="1" allowOverlap="1" wp14:anchorId="79547655" wp14:editId="384C8FFE">
                <wp:simplePos x="0" y="0"/>
                <wp:positionH relativeFrom="column">
                  <wp:posOffset>2912745</wp:posOffset>
                </wp:positionH>
                <wp:positionV relativeFrom="paragraph">
                  <wp:posOffset>6350</wp:posOffset>
                </wp:positionV>
                <wp:extent cx="3429000" cy="1938655"/>
                <wp:effectExtent l="7620" t="12700" r="11430" b="107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miter lim="800000"/>
                          <a:headEnd/>
                          <a:tailEnd/>
                        </a:ln>
                      </wps:spPr>
                      <wps:txbx>
                        <w:txbxContent>
                          <w:p w14:paraId="48D41892" w14:textId="77777777" w:rsidR="00DA5FE5" w:rsidRDefault="00DA5FE5" w:rsidP="00DA5FE5">
                            <w:pPr>
                              <w:pStyle w:val="20"/>
                              <w:spacing w:line="240" w:lineRule="auto"/>
                              <w:ind w:firstLine="562"/>
                              <w:rPr>
                                <w:b/>
                                <w:bCs/>
                                <w:sz w:val="28"/>
                              </w:rPr>
                            </w:pPr>
                          </w:p>
                          <w:p w14:paraId="0BBF6F36" w14:textId="77777777" w:rsidR="00DA5FE5" w:rsidRDefault="00DA5FE5" w:rsidP="00DA5FE5">
                            <w:pPr>
                              <w:pStyle w:val="20"/>
                              <w:spacing w:line="240" w:lineRule="auto"/>
                              <w:ind w:firstLine="562"/>
                              <w:rPr>
                                <w:b/>
                                <w:bCs/>
                                <w:sz w:val="28"/>
                              </w:rPr>
                            </w:pPr>
                          </w:p>
                          <w:p w14:paraId="4A1A19BF" w14:textId="77777777" w:rsidR="00DA5FE5" w:rsidRDefault="00DA5FE5" w:rsidP="00DA5FE5">
                            <w:pPr>
                              <w:pStyle w:val="20"/>
                              <w:spacing w:line="240" w:lineRule="auto"/>
                              <w:ind w:firstLine="562"/>
                              <w:rPr>
                                <w:b/>
                                <w:bCs/>
                                <w:sz w:val="28"/>
                              </w:rPr>
                            </w:pPr>
                          </w:p>
                          <w:p w14:paraId="665A97E4" w14:textId="77777777" w:rsidR="00DA5FE5" w:rsidRDefault="00DA5FE5" w:rsidP="00DA5FE5">
                            <w:pPr>
                              <w:pStyle w:val="20"/>
                              <w:spacing w:line="240" w:lineRule="auto"/>
                              <w:ind w:firstLine="562"/>
                              <w:rPr>
                                <w:rFonts w:ascii="Times New Roman" w:hAnsi="Times New Roman"/>
                                <w:bCs/>
                                <w:spacing w:val="24"/>
                                <w:kern w:val="2"/>
                                <w:sz w:val="28"/>
                              </w:rPr>
                            </w:pPr>
                            <w:r>
                              <w:rPr>
                                <w:rFonts w:hint="eastAsia"/>
                                <w:b/>
                                <w:bCs/>
                                <w:sz w:val="28"/>
                              </w:rPr>
                              <w:t>（居民身份证背面复印件粘贴处）</w:t>
                            </w:r>
                          </w:p>
                          <w:p w14:paraId="3C81E80F" w14:textId="77777777" w:rsidR="00DA5FE5" w:rsidRDefault="00DA5FE5" w:rsidP="00DA5FE5">
                            <w:pPr>
                              <w:pStyle w:val="20"/>
                              <w:spacing w:line="240" w:lineRule="exact"/>
                              <w:ind w:firstLine="656"/>
                              <w:rPr>
                                <w:rFonts w:ascii="Times New Roman" w:hAnsi="Times New Roman"/>
                                <w:bCs/>
                                <w:spacing w:val="24"/>
                                <w:kern w:val="2"/>
                                <w:sz w:val="28"/>
                              </w:rPr>
                            </w:pPr>
                          </w:p>
                          <w:p w14:paraId="5EB0664F" w14:textId="77777777" w:rsidR="00DA5FE5" w:rsidRDefault="00DA5FE5" w:rsidP="00DA5FE5">
                            <w:pPr>
                              <w:pStyle w:val="20"/>
                              <w:spacing w:line="300" w:lineRule="exact"/>
                              <w:ind w:firstLine="480"/>
                              <w:rPr>
                                <w:rFonts w:ascii="宋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7655" id="矩形 2" o:spid="_x0000_s1040" style="position:absolute;left:0;text-align:left;margin-left:229.35pt;margin-top:.5pt;width:270pt;height:15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">
                <v:textbox>
                  <w:txbxContent>
                    <w:p w14:paraId="48D41892" w14:textId="77777777" w:rsidR="00DA5FE5" w:rsidRDefault="00DA5FE5" w:rsidP="00DA5FE5">
                      <w:pPr>
                        <w:pStyle w:val="20"/>
                        <w:spacing w:line="240" w:lineRule="auto"/>
                        <w:ind w:firstLine="562"/>
                        <w:rPr>
                          <w:b/>
                          <w:bCs/>
                          <w:sz w:val="28"/>
                        </w:rPr>
                      </w:pPr>
                    </w:p>
                    <w:p w14:paraId="0BBF6F36" w14:textId="77777777" w:rsidR="00DA5FE5" w:rsidRDefault="00DA5FE5" w:rsidP="00DA5FE5">
                      <w:pPr>
                        <w:pStyle w:val="20"/>
                        <w:spacing w:line="240" w:lineRule="auto"/>
                        <w:ind w:firstLine="562"/>
                        <w:rPr>
                          <w:b/>
                          <w:bCs/>
                          <w:sz w:val="28"/>
                        </w:rPr>
                      </w:pPr>
                    </w:p>
                    <w:p w14:paraId="4A1A19BF" w14:textId="77777777" w:rsidR="00DA5FE5" w:rsidRDefault="00DA5FE5" w:rsidP="00DA5FE5">
                      <w:pPr>
                        <w:pStyle w:val="20"/>
                        <w:spacing w:line="240" w:lineRule="auto"/>
                        <w:ind w:firstLine="562"/>
                        <w:rPr>
                          <w:b/>
                          <w:bCs/>
                          <w:sz w:val="28"/>
                        </w:rPr>
                      </w:pPr>
                    </w:p>
                    <w:p w14:paraId="665A97E4" w14:textId="77777777" w:rsidR="00DA5FE5" w:rsidRDefault="00DA5FE5" w:rsidP="00DA5FE5">
                      <w:pPr>
                        <w:pStyle w:val="20"/>
                        <w:spacing w:line="240" w:lineRule="auto"/>
                        <w:ind w:firstLine="562"/>
                        <w:rPr>
                          <w:rFonts w:ascii="Times New Roman" w:hAnsi="Times New Roman"/>
                          <w:bCs/>
                          <w:spacing w:val="24"/>
                          <w:kern w:val="2"/>
                          <w:sz w:val="28"/>
                        </w:rPr>
                      </w:pPr>
                      <w:r>
                        <w:rPr>
                          <w:rFonts w:hint="eastAsia"/>
                          <w:b/>
                          <w:bCs/>
                          <w:sz w:val="28"/>
                        </w:rPr>
                        <w:t>（居民身份证背面复印件粘贴处）</w:t>
                      </w:r>
                    </w:p>
                    <w:p w14:paraId="3C81E80F" w14:textId="77777777" w:rsidR="00DA5FE5" w:rsidRDefault="00DA5FE5" w:rsidP="00DA5FE5">
                      <w:pPr>
                        <w:pStyle w:val="20"/>
                        <w:spacing w:line="240" w:lineRule="exact"/>
                        <w:ind w:firstLine="656"/>
                        <w:rPr>
                          <w:rFonts w:ascii="Times New Roman" w:hAnsi="Times New Roman"/>
                          <w:bCs/>
                          <w:spacing w:val="24"/>
                          <w:kern w:val="2"/>
                          <w:sz w:val="28"/>
                        </w:rPr>
                      </w:pPr>
                    </w:p>
                    <w:p w14:paraId="5EB0664F" w14:textId="77777777" w:rsidR="00DA5FE5" w:rsidRDefault="00DA5FE5" w:rsidP="00DA5FE5">
                      <w:pPr>
                        <w:pStyle w:val="20"/>
                        <w:spacing w:line="300" w:lineRule="exact"/>
                        <w:ind w:firstLine="480"/>
                        <w:rPr>
                          <w:rFonts w:ascii="宋体"/>
                          <w:sz w:val="24"/>
                        </w:rPr>
                      </w:pPr>
                    </w:p>
                  </w:txbxContent>
                </v:textbox>
              </v:rect>
            </w:pict>
          </mc:Fallback>
        </mc:AlternateContent>
      </w:r>
    </w:p>
    <w:p w14:paraId="70F339ED" w14:textId="77777777" w:rsidR="00DA5FE5" w:rsidRPr="00DA5FE5" w:rsidRDefault="00DA5FE5">
      <w:pPr>
        <w:spacing w:line="360" w:lineRule="auto"/>
        <w:rPr>
          <w:rFonts w:ascii="Times New Roman" w:hAnsi="Times New Roman" w:cs="Times New Roman" w:hint="eastAsia"/>
        </w:rPr>
      </w:pPr>
    </w:p>
    <w:sectPr w:rsidR="00DA5FE5" w:rsidRPr="00DA5FE5">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6EB2F" w14:textId="77777777" w:rsidR="00C544FD" w:rsidRDefault="00C544FD">
      <w:r>
        <w:separator/>
      </w:r>
    </w:p>
  </w:endnote>
  <w:endnote w:type="continuationSeparator" w:id="0">
    <w:p w14:paraId="584FBC35" w14:textId="77777777" w:rsidR="00C544FD" w:rsidRDefault="00C5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TC-9ed88ba4526f672c">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232C" w14:textId="77777777" w:rsidR="00580130" w:rsidRDefault="00EA04D0">
    <w:pPr>
      <w:pStyle w:val="a5"/>
      <w:framePr w:wrap="around" w:vAnchor="text" w:hAnchor="margin" w:xAlign="right" w:y="1"/>
      <w:rPr>
        <w:rStyle w:val="a9"/>
        <w:rFonts w:cs="Times New Roman"/>
      </w:rPr>
    </w:pPr>
    <w:r>
      <w:rPr>
        <w:rStyle w:val="a9"/>
      </w:rPr>
      <w:fldChar w:fldCharType="begin"/>
    </w:r>
    <w:r>
      <w:rPr>
        <w:rStyle w:val="a9"/>
      </w:rPr>
      <w:instrText xml:space="preserve">PAGE  </w:instrText>
    </w:r>
    <w:r>
      <w:rPr>
        <w:rStyle w:val="a9"/>
      </w:rPr>
      <w:fldChar w:fldCharType="separate"/>
    </w:r>
    <w:r w:rsidR="00DA5FE5">
      <w:rPr>
        <w:rStyle w:val="a9"/>
        <w:noProof/>
      </w:rPr>
      <w:t>- 1 -</w:t>
    </w:r>
    <w:r>
      <w:rPr>
        <w:rStyle w:val="a9"/>
      </w:rPr>
      <w:fldChar w:fldCharType="end"/>
    </w:r>
  </w:p>
  <w:p w14:paraId="2EFA14D2" w14:textId="77777777" w:rsidR="00580130" w:rsidRDefault="00580130">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A7BA" w14:textId="77777777" w:rsidR="00C544FD" w:rsidRDefault="00C544FD">
      <w:r>
        <w:separator/>
      </w:r>
    </w:p>
  </w:footnote>
  <w:footnote w:type="continuationSeparator" w:id="0">
    <w:p w14:paraId="5857839C" w14:textId="77777777" w:rsidR="00C544FD" w:rsidRDefault="00C544FD">
      <w:r>
        <w:continuationSeparator/>
      </w:r>
    </w:p>
  </w:footnote>
  <w:footnote w:id="1">
    <w:p w14:paraId="6BCEE409" w14:textId="77777777" w:rsidR="0045031B" w:rsidRDefault="0045031B" w:rsidP="0045031B">
      <w:pPr>
        <w:pStyle w:val="a7"/>
      </w:pPr>
      <w:r>
        <w:rPr>
          <w:rStyle w:val="ab"/>
        </w:rPr>
        <w:footnoteRef/>
      </w:r>
      <w:r>
        <w:t xml:space="preserve"> </w:t>
      </w:r>
      <w:r>
        <w:rPr>
          <w:rFonts w:hint="eastAsia"/>
        </w:rPr>
        <w:t>受贿主体可隐去单位名称和个人信息，如</w:t>
      </w:r>
      <w:r>
        <w:rPr>
          <w:rFonts w:hint="eastAsia"/>
        </w:rPr>
        <w:t>xx</w:t>
      </w:r>
      <w:r>
        <w:rPr>
          <w:rFonts w:hint="eastAsia"/>
        </w:rPr>
        <w:t>市某三级甲等公立医院</w:t>
      </w:r>
      <w:r>
        <w:rPr>
          <w:rFonts w:hint="eastAsia"/>
        </w:rPr>
        <w:t>xx</w:t>
      </w:r>
      <w:r>
        <w:rPr>
          <w:rFonts w:hint="eastAsia"/>
        </w:rPr>
        <w:t>科主任</w:t>
      </w:r>
    </w:p>
  </w:footnote>
  <w:footnote w:id="2">
    <w:p w14:paraId="7B0F27A0" w14:textId="77777777" w:rsidR="0045031B" w:rsidRDefault="0045031B" w:rsidP="0045031B">
      <w:pPr>
        <w:pStyle w:val="a7"/>
      </w:pPr>
      <w:r>
        <w:rPr>
          <w:rStyle w:val="ab"/>
        </w:rPr>
        <w:footnoteRef/>
      </w:r>
      <w:r>
        <w:t xml:space="preserve"> </w:t>
      </w:r>
      <w:r>
        <w:rPr>
          <w:rFonts w:hint="eastAsia"/>
        </w:rPr>
        <w:t>法院裁判文书编号、行政执法机关行政处罚决定文书的文号或编号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EFC3"/>
    <w:multiLevelType w:val="multilevel"/>
    <w:tmpl w:val="1556EFC3"/>
    <w:lvl w:ilvl="0">
      <w:start w:val="1"/>
      <w:numFmt w:val="chineseCountingThousand"/>
      <w:lvlText w:val="（%1）"/>
      <w:lvlJc w:val="left"/>
      <w:pPr>
        <w:tabs>
          <w:tab w:val="left" w:pos="1050"/>
        </w:tabs>
        <w:ind w:left="1050" w:hanging="63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3A1170B2"/>
    <w:multiLevelType w:val="multilevel"/>
    <w:tmpl w:val="3A1170B2"/>
    <w:lvl w:ilvl="0">
      <w:start w:val="2"/>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151FC6"/>
    <w:rsid w:val="000277C7"/>
    <w:rsid w:val="00037E9D"/>
    <w:rsid w:val="00070435"/>
    <w:rsid w:val="000A1B55"/>
    <w:rsid w:val="00151FC6"/>
    <w:rsid w:val="001A152E"/>
    <w:rsid w:val="00341CC1"/>
    <w:rsid w:val="00355E09"/>
    <w:rsid w:val="003702A7"/>
    <w:rsid w:val="003B1962"/>
    <w:rsid w:val="003B2CF1"/>
    <w:rsid w:val="003F1ED3"/>
    <w:rsid w:val="004330B2"/>
    <w:rsid w:val="0045031B"/>
    <w:rsid w:val="004D78D4"/>
    <w:rsid w:val="004E0254"/>
    <w:rsid w:val="00580130"/>
    <w:rsid w:val="005817A4"/>
    <w:rsid w:val="006453B1"/>
    <w:rsid w:val="006769CA"/>
    <w:rsid w:val="0073520D"/>
    <w:rsid w:val="007354B7"/>
    <w:rsid w:val="007E4115"/>
    <w:rsid w:val="0085354B"/>
    <w:rsid w:val="0095481A"/>
    <w:rsid w:val="00983D92"/>
    <w:rsid w:val="009857AB"/>
    <w:rsid w:val="009901E2"/>
    <w:rsid w:val="00A107CC"/>
    <w:rsid w:val="00A24A4F"/>
    <w:rsid w:val="00A80941"/>
    <w:rsid w:val="00A83964"/>
    <w:rsid w:val="00A84541"/>
    <w:rsid w:val="00AD72B4"/>
    <w:rsid w:val="00AE1536"/>
    <w:rsid w:val="00AF4C61"/>
    <w:rsid w:val="00B253B4"/>
    <w:rsid w:val="00B25B66"/>
    <w:rsid w:val="00B605DF"/>
    <w:rsid w:val="00B81E3B"/>
    <w:rsid w:val="00BD1A6A"/>
    <w:rsid w:val="00BE791B"/>
    <w:rsid w:val="00C05D6E"/>
    <w:rsid w:val="00C32A0C"/>
    <w:rsid w:val="00C544FD"/>
    <w:rsid w:val="00C721B1"/>
    <w:rsid w:val="00CA1269"/>
    <w:rsid w:val="00D352F0"/>
    <w:rsid w:val="00D75EA9"/>
    <w:rsid w:val="00DA5FE5"/>
    <w:rsid w:val="00E1119E"/>
    <w:rsid w:val="00E115BE"/>
    <w:rsid w:val="00EA04D0"/>
    <w:rsid w:val="00EC2EDE"/>
    <w:rsid w:val="00F0752B"/>
    <w:rsid w:val="00F3202D"/>
    <w:rsid w:val="00F8020A"/>
    <w:rsid w:val="00F8327D"/>
    <w:rsid w:val="00F9482C"/>
    <w:rsid w:val="00FC4300"/>
    <w:rsid w:val="00FF0D71"/>
    <w:rsid w:val="1FC93910"/>
    <w:rsid w:val="230419BF"/>
    <w:rsid w:val="26760A0A"/>
    <w:rsid w:val="4169628F"/>
    <w:rsid w:val="46620F45"/>
    <w:rsid w:val="569745BF"/>
    <w:rsid w:val="5857307F"/>
    <w:rsid w:val="63587FC0"/>
    <w:rsid w:val="6DB32C7D"/>
    <w:rsid w:val="6E200205"/>
    <w:rsid w:val="6EEC3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014D8B6-EB97-445F-A6F3-988C020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kern w:val="0"/>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
    <w:qFormat/>
    <w:pPr>
      <w:snapToGrid w:val="0"/>
      <w:jc w:val="left"/>
    </w:pPr>
    <w:rPr>
      <w:rFonts w:asciiTheme="minorHAnsi" w:eastAsiaTheme="minorEastAsia" w:hAnsiTheme="minorHAnsi" w:cstheme="minorBidi"/>
      <w:sz w:val="18"/>
      <w:szCs w:val="24"/>
    </w:rPr>
  </w:style>
  <w:style w:type="paragraph" w:styleId="a8">
    <w:name w:val="Normal (Web)"/>
    <w:basedOn w:val="a"/>
    <w:qFormat/>
    <w:pPr>
      <w:widowControl/>
      <w:spacing w:before="100" w:beforeAutospacing="1" w:after="100" w:afterAutospacing="1"/>
      <w:jc w:val="left"/>
    </w:pPr>
    <w:rPr>
      <w:rFonts w:ascii="宋体" w:cs="宋体"/>
      <w:kern w:val="0"/>
      <w:sz w:val="24"/>
      <w:szCs w:val="24"/>
    </w:rPr>
  </w:style>
  <w:style w:type="character" w:styleId="a9">
    <w:name w:val="page number"/>
    <w:basedOn w:val="a0"/>
    <w:qFormat/>
  </w:style>
  <w:style w:type="character" w:styleId="aa">
    <w:name w:val="Hyperlink"/>
    <w:qFormat/>
    <w:rPr>
      <w:rFonts w:ascii="Times New Roman" w:hAnsi="Times New Roman" w:cs="Times New Roman"/>
      <w:color w:val="0000FF"/>
      <w:u w:val="single"/>
    </w:rPr>
  </w:style>
  <w:style w:type="character" w:styleId="ab">
    <w:name w:val="footnote reference"/>
    <w:basedOn w:val="a0"/>
    <w:qFormat/>
    <w:rPr>
      <w:vertAlign w:val="superscript"/>
    </w:rPr>
  </w:style>
  <w:style w:type="paragraph" w:customStyle="1" w:styleId="1">
    <w:name w:val="列出段落1"/>
    <w:basedOn w:val="a"/>
    <w:qFormat/>
    <w:pPr>
      <w:ind w:firstLineChars="200" w:firstLine="200"/>
    </w:pPr>
  </w:style>
  <w:style w:type="paragraph" w:customStyle="1" w:styleId="2">
    <w:name w:val="列出段落2"/>
    <w:basedOn w:val="a"/>
    <w:qFormat/>
    <w:pPr>
      <w:ind w:firstLineChars="200" w:firstLine="200"/>
    </w:pPr>
  </w:style>
  <w:style w:type="paragraph" w:customStyle="1" w:styleId="ac">
    <w:name w:val="表内"/>
    <w:basedOn w:val="a"/>
    <w:qFormat/>
    <w:pPr>
      <w:autoSpaceDE w:val="0"/>
      <w:autoSpaceDN w:val="0"/>
      <w:adjustRightInd w:val="0"/>
      <w:spacing w:line="288" w:lineRule="auto"/>
      <w:jc w:val="center"/>
      <w:textAlignment w:val="center"/>
    </w:pPr>
    <w:rPr>
      <w:rFonts w:ascii="ATC-9ed88ba4526f672c" w:eastAsia="ATC-9ed88ba4526f672c" w:hAnsi="ATC-9ed88ba4526f672c" w:cs="ATC-9ed88ba4526f672c"/>
      <w:color w:val="000000"/>
      <w:kern w:val="0"/>
      <w:sz w:val="18"/>
      <w:szCs w:val="18"/>
      <w:lang w:val="zh-CN"/>
    </w:rPr>
  </w:style>
  <w:style w:type="character" w:customStyle="1" w:styleId="Char">
    <w:name w:val="脚注文本 Char"/>
    <w:basedOn w:val="a0"/>
    <w:link w:val="a7"/>
    <w:rPr>
      <w:rFonts w:asciiTheme="minorHAnsi" w:eastAsiaTheme="minorEastAsia" w:hAnsiTheme="minorHAnsi" w:cstheme="minorBidi"/>
      <w:kern w:val="2"/>
      <w:sz w:val="18"/>
      <w:szCs w:val="24"/>
    </w:rPr>
  </w:style>
  <w:style w:type="paragraph" w:styleId="ad">
    <w:name w:val="List Paragraph"/>
    <w:basedOn w:val="a"/>
    <w:uiPriority w:val="99"/>
    <w:unhideWhenUsed/>
    <w:pPr>
      <w:ind w:firstLineChars="200" w:firstLine="420"/>
    </w:pPr>
  </w:style>
  <w:style w:type="character" w:styleId="ae">
    <w:name w:val="annotation reference"/>
    <w:basedOn w:val="a0"/>
    <w:semiHidden/>
    <w:unhideWhenUsed/>
    <w:rPr>
      <w:sz w:val="21"/>
      <w:szCs w:val="21"/>
    </w:rPr>
  </w:style>
  <w:style w:type="paragraph" w:styleId="20">
    <w:name w:val="Body Text 2"/>
    <w:basedOn w:val="a"/>
    <w:link w:val="2Char"/>
    <w:qFormat/>
    <w:rsid w:val="00DA5FE5"/>
    <w:pPr>
      <w:spacing w:after="120" w:line="480" w:lineRule="auto"/>
    </w:pPr>
    <w:rPr>
      <w:kern w:val="0"/>
      <w:sz w:val="20"/>
      <w:szCs w:val="24"/>
    </w:rPr>
  </w:style>
  <w:style w:type="character" w:customStyle="1" w:styleId="2Char">
    <w:name w:val="正文文本 2 Char"/>
    <w:basedOn w:val="a0"/>
    <w:link w:val="20"/>
    <w:rsid w:val="00DA5FE5"/>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03B22-3B47-4626-BE30-E2F315C7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10</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事项编码（浙江政务服务网权力事项库事项编码）：内容（左上第二行，四号黑体）</dc:title>
  <dc:creator>hp</dc:creator>
  <cp:lastModifiedBy>Windows 用户</cp:lastModifiedBy>
  <cp:revision>77</cp:revision>
  <dcterms:created xsi:type="dcterms:W3CDTF">2017-07-26T01:47:00Z</dcterms:created>
  <dcterms:modified xsi:type="dcterms:W3CDTF">2021-09-15T00:29:00Z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